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1A4" w:rsidRPr="0046645F" w:rsidRDefault="00FE71A4" w:rsidP="00FE71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45F">
        <w:rPr>
          <w:rFonts w:ascii="Times New Roman" w:hAnsi="Times New Roman" w:cs="Times New Roman"/>
          <w:b/>
          <w:sz w:val="28"/>
          <w:szCs w:val="28"/>
        </w:rPr>
        <w:t>«Правила перевозки детей на внутреннем водном транспорте»</w:t>
      </w:r>
    </w:p>
    <w:p w:rsidR="00FE71A4" w:rsidRPr="0046645F" w:rsidRDefault="00FE71A4" w:rsidP="00FE71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1A4" w:rsidRPr="0046645F" w:rsidRDefault="00FE71A4" w:rsidP="00FE71A4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Правила перевозки детей на внутреннем водном транспорте регламентированы приказом Минтранса России от 05.05.2012 № 140 (далее – Правила).</w:t>
      </w:r>
    </w:p>
    <w:p w:rsidR="00FE71A4" w:rsidRPr="0046645F" w:rsidRDefault="00FE71A4" w:rsidP="00FE71A4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В соответствии с Правилами при проезде ребенка, имеющего детский билет, ему предоставляется отдельное место.</w:t>
      </w:r>
    </w:p>
    <w:p w:rsidR="00FE71A4" w:rsidRPr="0046645F" w:rsidRDefault="00FE71A4" w:rsidP="00FE71A4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При этом возраст ребенка определяется в соответствии со свидетельством о рождении на день начала перевозки.</w:t>
      </w:r>
    </w:p>
    <w:p w:rsidR="00FE71A4" w:rsidRPr="0046645F" w:rsidRDefault="00FE71A4" w:rsidP="00FE71A4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Необходимо знать, что перевозка несовершеннолетних в возрасте до 14 лет включительно осуществляется в сопровождении дееспособного пассажира, кроме случаев проезда учащихся, пользующихся внутренним водным транспортом, для посещения общеобразовательных учреждений.</w:t>
      </w:r>
    </w:p>
    <w:p w:rsidR="00FE71A4" w:rsidRPr="0046645F" w:rsidRDefault="00FE71A4" w:rsidP="00FE71A4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Несовершеннолетние в возрасте старше 14 лет могут перевозиться без сопровождения дееспособного пассажира.</w:t>
      </w:r>
    </w:p>
    <w:p w:rsidR="00FE71A4" w:rsidRPr="0046645F" w:rsidRDefault="00FE71A4" w:rsidP="00FE71A4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В свою очередь перевозчик вправе ввести ограничение по минимальному возрасту ребенка, который может быть перевезен на судне, обслуживающем экскурсионно-прогулочный и туристский маршрут.</w:t>
      </w:r>
    </w:p>
    <w:p w:rsidR="00FE71A4" w:rsidRPr="0046645F" w:rsidRDefault="00FE71A4" w:rsidP="00FE71A4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При перевозке детей на пассажирских судах внутреннего водного транспорта перевозчик обязан обеспечить наличие на судне детских индивидуальных спасательных жилетов (универсальных спасательных жилетов) в количестве, соответствующем количеству перевозимых детей.</w:t>
      </w:r>
    </w:p>
    <w:p w:rsidR="00FE71A4" w:rsidRPr="0046645F" w:rsidRDefault="00FE71A4" w:rsidP="00FE71A4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645F">
        <w:rPr>
          <w:rFonts w:ascii="Times New Roman" w:hAnsi="Times New Roman" w:cs="Times New Roman"/>
          <w:sz w:val="28"/>
          <w:szCs w:val="28"/>
        </w:rPr>
        <w:t>За нарушение перевозчиком правил обеспечения безопасности пассажиров при посадке на суда, в пути следования и при их высадке с судов водного транспорта либо с маломерных судов предусмотрена административная ответственность по статье 11.10 КоАП РФ в виде штрафа на граждан в размере от 300 до 500 рублей; на должностных лиц - от 500 до 1 тысячи рублей.</w:t>
      </w:r>
      <w:proofErr w:type="gramEnd"/>
    </w:p>
    <w:p w:rsidR="00FE71A4" w:rsidRPr="0046645F" w:rsidRDefault="00FE71A4" w:rsidP="00FE71A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E71A4" w:rsidRPr="0046645F" w:rsidRDefault="00FE71A4" w:rsidP="00FE71A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</w:rPr>
        <w:t>Томская транспортная прокуратура</w:t>
      </w:r>
    </w:p>
    <w:p w:rsidR="00FE71A4" w:rsidRPr="0046645F" w:rsidRDefault="00FE71A4" w:rsidP="00FE71A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E71A4" w:rsidRPr="0046645F" w:rsidRDefault="00FE71A4" w:rsidP="00FE7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5F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46645F">
        <w:rPr>
          <w:rFonts w:ascii="Times New Roman" w:hAnsi="Times New Roman" w:cs="Times New Roman"/>
          <w:sz w:val="28"/>
          <w:szCs w:val="28"/>
        </w:rPr>
        <w:t xml:space="preserve"> </w:t>
      </w:r>
      <w:r w:rsidRPr="0046645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6645F">
        <w:rPr>
          <w:rFonts w:ascii="Times New Roman" w:hAnsi="Times New Roman" w:cs="Times New Roman"/>
          <w:sz w:val="28"/>
          <w:szCs w:val="28"/>
        </w:rPr>
        <w:t>.</w:t>
      </w:r>
      <w:r w:rsidRPr="0046645F">
        <w:rPr>
          <w:rFonts w:ascii="Times New Roman" w:hAnsi="Times New Roman" w:cs="Times New Roman"/>
          <w:sz w:val="28"/>
          <w:szCs w:val="28"/>
          <w:lang w:val="en-US"/>
        </w:rPr>
        <w:t>me</w:t>
      </w:r>
      <w:r w:rsidRPr="0046645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6645F">
        <w:rPr>
          <w:rFonts w:ascii="Times New Roman" w:hAnsi="Times New Roman" w:cs="Times New Roman"/>
          <w:sz w:val="28"/>
          <w:szCs w:val="28"/>
          <w:lang w:val="en-US"/>
        </w:rPr>
        <w:t>zstproc</w:t>
      </w:r>
      <w:proofErr w:type="spellEnd"/>
      <w:r w:rsidRPr="0046645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46645F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46645F">
        <w:rPr>
          <w:rFonts w:ascii="Times New Roman" w:hAnsi="Times New Roman" w:cs="Times New Roman"/>
          <w:sz w:val="28"/>
          <w:szCs w:val="28"/>
        </w:rPr>
        <w:t xml:space="preserve"> </w:t>
      </w:r>
      <w:r w:rsidRPr="0046645F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46645F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46645F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Pr="0046645F">
        <w:rPr>
          <w:rFonts w:ascii="Times New Roman" w:hAnsi="Times New Roman" w:cs="Times New Roman"/>
          <w:sz w:val="28"/>
          <w:szCs w:val="28"/>
        </w:rPr>
        <w:t>.</w:t>
      </w:r>
      <w:r w:rsidRPr="0046645F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46645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6645F">
        <w:rPr>
          <w:rFonts w:ascii="Times New Roman" w:hAnsi="Times New Roman" w:cs="Times New Roman"/>
          <w:sz w:val="28"/>
          <w:szCs w:val="28"/>
          <w:lang w:val="en-US"/>
        </w:rPr>
        <w:t>zstproc</w:t>
      </w:r>
      <w:proofErr w:type="spellEnd"/>
    </w:p>
    <w:p w:rsidR="005E6B7D" w:rsidRDefault="005E6B7D">
      <w:bookmarkStart w:id="0" w:name="_GoBack"/>
      <w:bookmarkEnd w:id="0"/>
    </w:p>
    <w:sectPr w:rsidR="005E6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1A4"/>
    <w:rsid w:val="005E6B7D"/>
    <w:rsid w:val="00FE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A4"/>
    <w:pPr>
      <w:suppressAutoHyphens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71A4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FE71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A4"/>
    <w:pPr>
      <w:suppressAutoHyphens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71A4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FE7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1</cp:revision>
  <dcterms:created xsi:type="dcterms:W3CDTF">2024-08-01T03:39:00Z</dcterms:created>
  <dcterms:modified xsi:type="dcterms:W3CDTF">2024-08-01T03:39:00Z</dcterms:modified>
</cp:coreProperties>
</file>