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F" w:rsidRPr="00BF6B26" w:rsidRDefault="00B308AF" w:rsidP="00B308AF">
      <w:pPr>
        <w:pStyle w:val="a3"/>
        <w:jc w:val="both"/>
        <w:rPr>
          <w:rFonts w:ascii="Arial" w:hAnsi="Arial" w:cs="Arial"/>
          <w:b w:val="0"/>
          <w:szCs w:val="28"/>
        </w:rPr>
      </w:pPr>
      <w:r w:rsidRPr="00BF6B26">
        <w:rPr>
          <w:rFonts w:ascii="Arial" w:hAnsi="Arial" w:cs="Arial"/>
          <w:b w:val="0"/>
          <w:szCs w:val="28"/>
        </w:rPr>
        <w:t>АДМИНИСТРАЦИЯ  НОВОГОРЕНСКОГО СЕЛЬСКОГО ПОСЕЛЕНИЯ</w:t>
      </w:r>
    </w:p>
    <w:p w:rsidR="00B308AF" w:rsidRPr="00BF6B26" w:rsidRDefault="00B308AF" w:rsidP="00B308AF">
      <w:pPr>
        <w:ind w:left="540"/>
        <w:jc w:val="center"/>
        <w:rPr>
          <w:rFonts w:ascii="Arial" w:hAnsi="Arial" w:cs="Arial"/>
          <w:bCs/>
          <w:sz w:val="28"/>
          <w:szCs w:val="28"/>
        </w:rPr>
      </w:pPr>
      <w:r w:rsidRPr="00BF6B26">
        <w:rPr>
          <w:rFonts w:ascii="Arial" w:hAnsi="Arial" w:cs="Arial"/>
          <w:bCs/>
          <w:sz w:val="28"/>
          <w:szCs w:val="28"/>
        </w:rPr>
        <w:t>КОЛПАШЕВСКОГО РАЙОНА ТОМСКОЙ ОБЛАСТИ</w:t>
      </w:r>
    </w:p>
    <w:p w:rsidR="00B308AF" w:rsidRDefault="00B308AF" w:rsidP="00B308AF">
      <w:pPr>
        <w:spacing w:before="480"/>
        <w:jc w:val="center"/>
        <w:rPr>
          <w:rFonts w:ascii="Arial" w:hAnsi="Arial" w:cs="Arial"/>
          <w:b/>
          <w:bCs/>
          <w:sz w:val="24"/>
          <w:szCs w:val="24"/>
        </w:rPr>
      </w:pPr>
    </w:p>
    <w:p w:rsidR="00B308AF" w:rsidRDefault="00B308AF" w:rsidP="00B308AF">
      <w:pPr>
        <w:ind w:left="5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65098" w:rsidRPr="00E73687" w:rsidRDefault="00665098" w:rsidP="00B308AF">
      <w:pPr>
        <w:spacing w:after="480"/>
        <w:jc w:val="center"/>
        <w:rPr>
          <w:rFonts w:ascii="Arial" w:hAnsi="Arial" w:cs="Arial"/>
          <w:sz w:val="24"/>
          <w:szCs w:val="24"/>
        </w:rPr>
      </w:pPr>
    </w:p>
    <w:p w:rsidR="00B308AF" w:rsidRPr="00E73687" w:rsidRDefault="00E73687" w:rsidP="00B308AF">
      <w:pPr>
        <w:spacing w:after="480"/>
        <w:jc w:val="center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27.</w:t>
      </w:r>
      <w:r w:rsidR="00B308AF" w:rsidRPr="00E73687">
        <w:rPr>
          <w:rFonts w:ascii="Arial" w:hAnsi="Arial" w:cs="Arial"/>
          <w:sz w:val="24"/>
          <w:szCs w:val="24"/>
        </w:rPr>
        <w:t>06.2023</w:t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</w:r>
      <w:r w:rsidR="00B308AF" w:rsidRPr="00E73687">
        <w:rPr>
          <w:rFonts w:ascii="Arial" w:hAnsi="Arial" w:cs="Arial"/>
          <w:sz w:val="24"/>
          <w:szCs w:val="24"/>
        </w:rPr>
        <w:tab/>
        <w:t>№ 48</w:t>
      </w:r>
    </w:p>
    <w:p w:rsidR="00B308AF" w:rsidRPr="00E73687" w:rsidRDefault="00B308AF" w:rsidP="00B308AF">
      <w:pPr>
        <w:spacing w:before="482"/>
        <w:jc w:val="center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B308AF" w:rsidRPr="00E73687" w:rsidRDefault="00B308AF" w:rsidP="00B308AF">
      <w:pPr>
        <w:contextualSpacing/>
        <w:rPr>
          <w:rFonts w:ascii="Arial" w:hAnsi="Arial" w:cs="Arial"/>
          <w:sz w:val="24"/>
          <w:szCs w:val="24"/>
        </w:rPr>
      </w:pPr>
    </w:p>
    <w:p w:rsidR="00B308AF" w:rsidRPr="00E73687" w:rsidRDefault="00B308AF" w:rsidP="00B308AF">
      <w:pPr>
        <w:keepNext/>
        <w:contextualSpacing/>
        <w:rPr>
          <w:rFonts w:ascii="Arial" w:hAnsi="Arial" w:cs="Arial"/>
          <w:sz w:val="24"/>
          <w:szCs w:val="24"/>
        </w:rPr>
      </w:pP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proofErr w:type="gramStart"/>
      <w:r w:rsidRPr="00E73687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постановлением Правительства Российской Федерации № 47 от 28 января 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с целью приведения нормативных актов органов местного самоуправления в соответствие с законодательством </w:t>
      </w:r>
      <w:proofErr w:type="gramEnd"/>
    </w:p>
    <w:p w:rsidR="00B308AF" w:rsidRPr="00E73687" w:rsidRDefault="00B308AF" w:rsidP="00B308AF">
      <w:pPr>
        <w:ind w:firstLine="709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ПОСТАНОВЛЯЮ: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1. 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(далее — Положение о межведомственной комиссии) согласно приложению № 1 к настоящему постановлению.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2. Создать межведомственную комиссию для оценки жилых помещений муниципального жилищного фонда в составе</w:t>
      </w:r>
      <w:r w:rsidR="00E73687">
        <w:rPr>
          <w:rFonts w:ascii="Arial" w:hAnsi="Arial" w:cs="Arial"/>
          <w:sz w:val="24"/>
          <w:szCs w:val="24"/>
        </w:rPr>
        <w:t>,</w:t>
      </w:r>
      <w:r w:rsidRPr="00E73687">
        <w:rPr>
          <w:rFonts w:ascii="Arial" w:hAnsi="Arial" w:cs="Arial"/>
          <w:sz w:val="24"/>
          <w:szCs w:val="24"/>
        </w:rPr>
        <w:t xml:space="preserve"> согласно приложению № 2 к настоящему постановлению.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3. Комиссии в св</w:t>
      </w:r>
      <w:r w:rsidR="00E73687">
        <w:rPr>
          <w:rFonts w:ascii="Arial" w:hAnsi="Arial" w:cs="Arial"/>
          <w:sz w:val="24"/>
          <w:szCs w:val="24"/>
        </w:rPr>
        <w:t>оей деятельности руководствоваться</w:t>
      </w:r>
      <w:r w:rsidRPr="00E73687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и Положением о межведомственной комиссии.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4. Признать утратившими силу: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 сельского поселения от 01.07.2016 № 57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27.02.2017 № 3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23.08.2017 № 39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04.04.2018 № 13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09.08.2021 № 30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05.07.2022 № 39 «О внесении изменений в постановление Администрации </w:t>
      </w:r>
      <w:proofErr w:type="spellStart"/>
      <w:r w:rsidRPr="00E73687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 от 02.02.2010 года № 4 «О создании межведомственной комиссии для оценки жилых помещений  муниципального жилищного фонда  муниципального образования  «Новогоренское сельское поселение»;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5. Опубликовать наст</w:t>
      </w:r>
      <w:r w:rsidR="000F4DD5">
        <w:rPr>
          <w:rFonts w:ascii="Arial" w:hAnsi="Arial" w:cs="Arial"/>
          <w:sz w:val="24"/>
          <w:szCs w:val="24"/>
        </w:rPr>
        <w:t xml:space="preserve">оящее постановление в Ведомостях </w:t>
      </w:r>
      <w:r w:rsidR="000F4DD5" w:rsidRPr="00E73687">
        <w:rPr>
          <w:rFonts w:ascii="Arial" w:hAnsi="Arial" w:cs="Arial"/>
          <w:sz w:val="24"/>
          <w:szCs w:val="24"/>
        </w:rPr>
        <w:t>орг</w:t>
      </w:r>
      <w:r w:rsidR="000F4DD5">
        <w:rPr>
          <w:rFonts w:ascii="Arial" w:hAnsi="Arial" w:cs="Arial"/>
          <w:sz w:val="24"/>
          <w:szCs w:val="24"/>
        </w:rPr>
        <w:t>анов местного самоуправления  и на  сайте</w:t>
      </w:r>
      <w:r w:rsidRPr="00E73687">
        <w:rPr>
          <w:rFonts w:ascii="Arial" w:hAnsi="Arial" w:cs="Arial"/>
          <w:sz w:val="24"/>
          <w:szCs w:val="24"/>
        </w:rPr>
        <w:t xml:space="preserve"> орг</w:t>
      </w:r>
      <w:r w:rsidR="00F86F05">
        <w:rPr>
          <w:rFonts w:ascii="Arial" w:hAnsi="Arial" w:cs="Arial"/>
          <w:sz w:val="24"/>
          <w:szCs w:val="24"/>
        </w:rPr>
        <w:t xml:space="preserve">анов местного самоуправления </w:t>
      </w:r>
      <w:proofErr w:type="spellStart"/>
      <w:r w:rsidR="00F86F05">
        <w:rPr>
          <w:rFonts w:ascii="Arial" w:hAnsi="Arial" w:cs="Arial"/>
          <w:sz w:val="24"/>
          <w:szCs w:val="24"/>
        </w:rPr>
        <w:t>Нов</w:t>
      </w:r>
      <w:r w:rsidRPr="00E73687">
        <w:rPr>
          <w:rFonts w:ascii="Arial" w:hAnsi="Arial" w:cs="Arial"/>
          <w:sz w:val="24"/>
          <w:szCs w:val="24"/>
        </w:rPr>
        <w:t>огоренского</w:t>
      </w:r>
      <w:proofErr w:type="spellEnd"/>
      <w:r w:rsidRPr="00E7368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6. Настоящее постановление вступает в силу </w:t>
      </w:r>
      <w:proofErr w:type="gramStart"/>
      <w:r w:rsidRPr="00E73687">
        <w:rPr>
          <w:rFonts w:ascii="Arial" w:hAnsi="Arial" w:cs="Arial"/>
          <w:sz w:val="24"/>
          <w:szCs w:val="24"/>
        </w:rPr>
        <w:t>с</w:t>
      </w:r>
      <w:proofErr w:type="gramEnd"/>
      <w:r w:rsidRPr="00E73687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B308AF" w:rsidRPr="00E73687" w:rsidRDefault="00B308AF" w:rsidP="00B308AF">
      <w:pPr>
        <w:ind w:firstLine="709"/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736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68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08AF" w:rsidRPr="00E73687" w:rsidRDefault="00B308AF" w:rsidP="00B308AF">
      <w:pPr>
        <w:jc w:val="both"/>
        <w:rPr>
          <w:rFonts w:ascii="Arial" w:hAnsi="Arial" w:cs="Arial"/>
          <w:sz w:val="24"/>
          <w:szCs w:val="24"/>
        </w:rPr>
      </w:pPr>
    </w:p>
    <w:p w:rsidR="00B308AF" w:rsidRPr="00E73687" w:rsidRDefault="00B308AF" w:rsidP="00B308AF">
      <w:pPr>
        <w:jc w:val="both"/>
        <w:rPr>
          <w:rFonts w:ascii="Arial" w:hAnsi="Arial" w:cs="Arial"/>
          <w:sz w:val="24"/>
          <w:szCs w:val="24"/>
        </w:rPr>
      </w:pPr>
    </w:p>
    <w:p w:rsidR="00B308AF" w:rsidRPr="00E73687" w:rsidRDefault="00B308AF" w:rsidP="00B308AF">
      <w:pPr>
        <w:jc w:val="both"/>
        <w:rPr>
          <w:rFonts w:ascii="Arial" w:hAnsi="Arial" w:cs="Arial"/>
          <w:sz w:val="24"/>
          <w:szCs w:val="24"/>
        </w:rPr>
      </w:pPr>
    </w:p>
    <w:p w:rsidR="00B308AF" w:rsidRPr="00E73687" w:rsidRDefault="00B308AF" w:rsidP="00B308AF">
      <w:pPr>
        <w:jc w:val="both"/>
        <w:rPr>
          <w:sz w:val="24"/>
          <w:szCs w:val="24"/>
        </w:rPr>
      </w:pPr>
      <w:r w:rsidRPr="00E73687">
        <w:rPr>
          <w:rFonts w:ascii="Arial" w:hAnsi="Arial" w:cs="Arial"/>
          <w:sz w:val="24"/>
          <w:szCs w:val="24"/>
        </w:rPr>
        <w:t>Глава поселения</w:t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</w:r>
      <w:r w:rsidRPr="00E73687">
        <w:rPr>
          <w:rFonts w:ascii="Arial" w:hAnsi="Arial" w:cs="Arial"/>
          <w:sz w:val="24"/>
          <w:szCs w:val="24"/>
        </w:rPr>
        <w:tab/>
        <w:t>И.А. Комарова</w:t>
      </w:r>
    </w:p>
    <w:p w:rsidR="00B308AF" w:rsidRPr="00E73687" w:rsidRDefault="00B308AF" w:rsidP="00B308AF">
      <w:pPr>
        <w:pStyle w:val="1"/>
        <w:numPr>
          <w:ilvl w:val="0"/>
          <w:numId w:val="0"/>
        </w:numPr>
        <w:tabs>
          <w:tab w:val="left" w:pos="9639"/>
        </w:tabs>
        <w:spacing w:before="0" w:after="0"/>
        <w:ind w:right="45"/>
        <w:contextualSpacing/>
        <w:jc w:val="left"/>
        <w:rPr>
          <w:rFonts w:cs="Times New Roman"/>
          <w:b w:val="0"/>
          <w:bCs w:val="0"/>
          <w:sz w:val="24"/>
          <w:szCs w:val="24"/>
        </w:rPr>
      </w:pPr>
    </w:p>
    <w:p w:rsidR="00B308AF" w:rsidRDefault="00B308AF" w:rsidP="00B308AF">
      <w:pPr>
        <w:widowControl w:val="0"/>
        <w:tabs>
          <w:tab w:val="left" w:pos="9639"/>
        </w:tabs>
        <w:autoSpaceDE w:val="0"/>
        <w:ind w:right="45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08AF" w:rsidRPr="000F4DD5" w:rsidRDefault="00B308AF" w:rsidP="00B308AF">
      <w:pPr>
        <w:pStyle w:val="1"/>
        <w:pageBreakBefore/>
        <w:tabs>
          <w:tab w:val="left" w:pos="9639"/>
        </w:tabs>
        <w:spacing w:before="0" w:after="0"/>
        <w:ind w:left="0" w:right="45" w:firstLine="0"/>
        <w:contextualSpacing/>
        <w:jc w:val="right"/>
        <w:rPr>
          <w:color w:val="auto"/>
          <w:sz w:val="24"/>
          <w:szCs w:val="24"/>
        </w:rPr>
      </w:pPr>
      <w:r w:rsidRPr="000F4DD5">
        <w:rPr>
          <w:rFonts w:cs="Times New Roman"/>
          <w:b w:val="0"/>
          <w:bCs w:val="0"/>
          <w:color w:val="auto"/>
          <w:sz w:val="24"/>
          <w:szCs w:val="24"/>
        </w:rPr>
        <w:lastRenderedPageBreak/>
        <w:t>Приложение № 1 к постановлению</w:t>
      </w:r>
    </w:p>
    <w:p w:rsidR="00B308AF" w:rsidRPr="000F4DD5" w:rsidRDefault="000F4DD5" w:rsidP="00B308AF">
      <w:pPr>
        <w:tabs>
          <w:tab w:val="left" w:pos="9639"/>
        </w:tabs>
        <w:ind w:right="45"/>
        <w:contextualSpacing/>
        <w:jc w:val="right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F4DD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B308AF" w:rsidRPr="000F4DD5">
        <w:rPr>
          <w:rFonts w:ascii="Arial" w:hAnsi="Arial" w:cs="Arial"/>
          <w:sz w:val="24"/>
          <w:szCs w:val="24"/>
        </w:rPr>
        <w:t xml:space="preserve"> </w:t>
      </w:r>
    </w:p>
    <w:p w:rsidR="00B308AF" w:rsidRPr="000F4DD5" w:rsidRDefault="00B308AF" w:rsidP="00B308AF">
      <w:pPr>
        <w:tabs>
          <w:tab w:val="left" w:pos="9639"/>
        </w:tabs>
        <w:ind w:right="45"/>
        <w:contextualSpacing/>
        <w:jc w:val="right"/>
        <w:rPr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сельского поселения</w:t>
      </w:r>
    </w:p>
    <w:p w:rsidR="00B308AF" w:rsidRPr="000F4DD5" w:rsidRDefault="00B308AF" w:rsidP="00B308AF">
      <w:pPr>
        <w:tabs>
          <w:tab w:val="left" w:pos="9639"/>
        </w:tabs>
        <w:ind w:right="45"/>
        <w:contextualSpacing/>
        <w:jc w:val="right"/>
        <w:rPr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от </w:t>
      </w:r>
      <w:r w:rsidR="000F4DD5">
        <w:rPr>
          <w:rFonts w:ascii="Arial" w:hAnsi="Arial" w:cs="Arial"/>
          <w:sz w:val="24"/>
          <w:szCs w:val="24"/>
        </w:rPr>
        <w:t>27</w:t>
      </w:r>
      <w:r w:rsidRPr="000F4DD5">
        <w:rPr>
          <w:rFonts w:ascii="Arial" w:hAnsi="Arial" w:cs="Arial"/>
          <w:sz w:val="24"/>
          <w:szCs w:val="24"/>
        </w:rPr>
        <w:t>.</w:t>
      </w:r>
      <w:r w:rsidR="000F4DD5">
        <w:rPr>
          <w:rFonts w:ascii="Arial" w:hAnsi="Arial" w:cs="Arial"/>
          <w:sz w:val="24"/>
          <w:szCs w:val="24"/>
        </w:rPr>
        <w:t>06</w:t>
      </w:r>
      <w:r w:rsidRPr="000F4DD5">
        <w:rPr>
          <w:rFonts w:ascii="Arial" w:hAnsi="Arial" w:cs="Arial"/>
          <w:sz w:val="24"/>
          <w:szCs w:val="24"/>
        </w:rPr>
        <w:t>.20</w:t>
      </w:r>
      <w:r w:rsidR="000F4DD5">
        <w:rPr>
          <w:rFonts w:ascii="Arial" w:hAnsi="Arial" w:cs="Arial"/>
          <w:sz w:val="24"/>
          <w:szCs w:val="24"/>
        </w:rPr>
        <w:t>23</w:t>
      </w:r>
      <w:r w:rsidRPr="000F4DD5">
        <w:rPr>
          <w:rFonts w:ascii="Arial" w:hAnsi="Arial" w:cs="Arial"/>
          <w:sz w:val="24"/>
          <w:szCs w:val="24"/>
        </w:rPr>
        <w:t xml:space="preserve"> № </w:t>
      </w:r>
      <w:r w:rsidR="000F4DD5">
        <w:rPr>
          <w:rFonts w:ascii="Arial" w:hAnsi="Arial" w:cs="Arial"/>
          <w:sz w:val="24"/>
          <w:szCs w:val="24"/>
        </w:rPr>
        <w:t>48</w:t>
      </w:r>
    </w:p>
    <w:p w:rsidR="00B308AF" w:rsidRPr="000F4DD5" w:rsidRDefault="00B308AF" w:rsidP="00B308AF">
      <w:pPr>
        <w:pStyle w:val="1"/>
        <w:tabs>
          <w:tab w:val="left" w:pos="9639"/>
        </w:tabs>
        <w:spacing w:before="0" w:after="0"/>
        <w:ind w:left="0" w:right="45" w:firstLine="0"/>
        <w:contextualSpacing/>
        <w:rPr>
          <w:sz w:val="24"/>
          <w:szCs w:val="24"/>
        </w:rPr>
      </w:pPr>
    </w:p>
    <w:p w:rsidR="00B308AF" w:rsidRPr="00A00FE3" w:rsidRDefault="00B308AF" w:rsidP="00B308AF">
      <w:pPr>
        <w:pStyle w:val="1"/>
        <w:tabs>
          <w:tab w:val="left" w:pos="9639"/>
        </w:tabs>
        <w:spacing w:before="0" w:after="0"/>
        <w:ind w:left="0" w:right="45" w:firstLine="0"/>
        <w:contextualSpacing/>
        <w:rPr>
          <w:b w:val="0"/>
          <w:color w:val="auto"/>
          <w:sz w:val="24"/>
          <w:szCs w:val="24"/>
        </w:rPr>
      </w:pPr>
      <w:r w:rsidRPr="00A00FE3">
        <w:rPr>
          <w:rFonts w:cs="Times New Roman"/>
          <w:b w:val="0"/>
          <w:color w:val="auto"/>
          <w:sz w:val="24"/>
          <w:szCs w:val="24"/>
        </w:rPr>
        <w:t>Положение</w:t>
      </w:r>
      <w:r w:rsidRPr="00A00FE3">
        <w:rPr>
          <w:rFonts w:cs="Times New Roman"/>
          <w:b w:val="0"/>
          <w:color w:val="auto"/>
          <w:sz w:val="24"/>
          <w:szCs w:val="24"/>
        </w:rPr>
        <w:br/>
        <w:t>о межведомственной комиссии по признанию помещения жилым помещением,</w:t>
      </w:r>
    </w:p>
    <w:p w:rsidR="00B308AF" w:rsidRPr="00A00FE3" w:rsidRDefault="00B308AF" w:rsidP="00B308AF">
      <w:pPr>
        <w:pStyle w:val="1"/>
        <w:tabs>
          <w:tab w:val="left" w:pos="9639"/>
        </w:tabs>
        <w:spacing w:before="0" w:after="0"/>
        <w:ind w:left="0" w:right="45" w:firstLine="0"/>
        <w:contextualSpacing/>
        <w:rPr>
          <w:b w:val="0"/>
          <w:color w:val="auto"/>
          <w:sz w:val="24"/>
          <w:szCs w:val="24"/>
        </w:rPr>
      </w:pPr>
      <w:r w:rsidRPr="00A00FE3">
        <w:rPr>
          <w:rFonts w:cs="Times New Roman"/>
          <w:b w:val="0"/>
          <w:color w:val="auto"/>
          <w:sz w:val="24"/>
          <w:szCs w:val="24"/>
        </w:rPr>
        <w:t>жилого помещения непригодным для проживания и многоквартирного дома аварийным и подлежащим сносу или реконструкции</w:t>
      </w:r>
    </w:p>
    <w:p w:rsidR="00B308AF" w:rsidRDefault="00B308AF" w:rsidP="00B308AF">
      <w:pPr>
        <w:ind w:firstLine="720"/>
        <w:contextualSpacing/>
        <w:jc w:val="both"/>
        <w:rPr>
          <w:rFonts w:ascii="Arial" w:hAnsi="Arial" w:cs="Arial"/>
          <w:b/>
          <w:color w:val="000000"/>
        </w:rPr>
      </w:pPr>
    </w:p>
    <w:p w:rsidR="00B308AF" w:rsidRPr="00A00FE3" w:rsidRDefault="00B308AF" w:rsidP="00B308AF">
      <w:pPr>
        <w:pStyle w:val="1"/>
        <w:spacing w:before="0" w:after="0"/>
        <w:contextualSpacing/>
        <w:rPr>
          <w:color w:val="auto"/>
        </w:rPr>
      </w:pPr>
      <w:r w:rsidRPr="00A00FE3">
        <w:rPr>
          <w:rFonts w:cs="Times New Roman"/>
          <w:b w:val="0"/>
          <w:color w:val="auto"/>
          <w:sz w:val="24"/>
          <w:szCs w:val="24"/>
        </w:rPr>
        <w:t>I. Общие положения</w:t>
      </w:r>
    </w:p>
    <w:p w:rsidR="00B308AF" w:rsidRDefault="00B308AF" w:rsidP="00B308AF">
      <w:pPr>
        <w:contextualSpacing/>
        <w:jc w:val="center"/>
        <w:rPr>
          <w:rFonts w:ascii="Arial" w:hAnsi="Arial" w:cs="Arial"/>
          <w:b/>
        </w:rPr>
      </w:pPr>
    </w:p>
    <w:p w:rsidR="00B308AF" w:rsidRPr="00A00FE3" w:rsidRDefault="00B308AF" w:rsidP="00B308AF">
      <w:pPr>
        <w:pStyle w:val="1"/>
        <w:tabs>
          <w:tab w:val="left" w:pos="9639"/>
        </w:tabs>
        <w:spacing w:before="0" w:after="0"/>
        <w:ind w:left="0" w:firstLine="709"/>
        <w:contextualSpacing/>
        <w:jc w:val="both"/>
        <w:rPr>
          <w:b w:val="0"/>
          <w:color w:val="auto"/>
          <w:sz w:val="24"/>
          <w:szCs w:val="24"/>
        </w:rPr>
      </w:pPr>
      <w:r w:rsidRPr="00A00FE3">
        <w:rPr>
          <w:b w:val="0"/>
          <w:color w:val="auto"/>
          <w:sz w:val="24"/>
          <w:szCs w:val="24"/>
        </w:rPr>
        <w:t>1. Положение о межведомственной комиссии определяет порядок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308AF" w:rsidRPr="000F4DD5" w:rsidRDefault="00B308AF" w:rsidP="00B308AF">
      <w:pPr>
        <w:ind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F4DD5">
        <w:rPr>
          <w:rFonts w:ascii="Arial" w:hAnsi="Arial" w:cs="Arial"/>
          <w:sz w:val="24"/>
          <w:szCs w:val="24"/>
        </w:rPr>
        <w:t>Межведомственная комиссия в своей деятельности руководствуется Жилищным кодексом,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— Положение), действующими строительными, санитарно-гигиеническими, экологическими, другими нормами и правилами, нормативными требованиями по эксплуатации</w:t>
      </w:r>
      <w:proofErr w:type="gramEnd"/>
      <w:r w:rsidRPr="000F4DD5">
        <w:rPr>
          <w:rFonts w:ascii="Arial" w:hAnsi="Arial" w:cs="Arial"/>
          <w:sz w:val="24"/>
          <w:szCs w:val="24"/>
        </w:rPr>
        <w:t xml:space="preserve"> жилищного фонда, а также Положением о межведомственной комиссии.</w:t>
      </w:r>
    </w:p>
    <w:p w:rsidR="00B308AF" w:rsidRPr="000F4DD5" w:rsidRDefault="00B308AF" w:rsidP="00B308A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pStyle w:val="1"/>
        <w:spacing w:before="0" w:after="0"/>
        <w:contextualSpacing/>
        <w:rPr>
          <w:color w:val="auto"/>
          <w:sz w:val="24"/>
          <w:szCs w:val="24"/>
        </w:rPr>
      </w:pPr>
      <w:r w:rsidRPr="000F4DD5">
        <w:rPr>
          <w:b w:val="0"/>
          <w:color w:val="auto"/>
          <w:sz w:val="24"/>
          <w:szCs w:val="24"/>
        </w:rPr>
        <w:t>II. Цели, задачи и функции межведомственной комиссии</w:t>
      </w:r>
    </w:p>
    <w:p w:rsidR="00B308AF" w:rsidRPr="000F4DD5" w:rsidRDefault="00B308AF" w:rsidP="00B308A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308AF" w:rsidRPr="000F4DD5" w:rsidRDefault="00B308AF" w:rsidP="00B308AF">
      <w:pPr>
        <w:ind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3. Межведомственная комиссия создается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B308AF" w:rsidRPr="000F4DD5" w:rsidRDefault="00B308AF" w:rsidP="00B308AF">
      <w:pPr>
        <w:ind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4. Задачей межведомственной комиссии согласно пункту 42 Положения является проведение оценки жилых помещений на соответствие требованиям Положения и признание жилого помещения пригодным (непригодным) для проживания, а также многоквартирного дома аварийным и подлежащим сносу или реконструкции.</w:t>
      </w:r>
    </w:p>
    <w:p w:rsidR="00B308AF" w:rsidRPr="000F4DD5" w:rsidRDefault="00B308AF" w:rsidP="00B308AF">
      <w:pPr>
        <w:tabs>
          <w:tab w:val="left" w:pos="675"/>
        </w:tabs>
        <w:ind w:firstLine="850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5. По результатам работы межведомственная комиссия в отношении жилого помещения принимает одно из следующих решений: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приведения,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0F4DD5">
        <w:rPr>
          <w:rFonts w:ascii="Arial" w:hAnsi="Arial" w:cs="Arial"/>
          <w:sz w:val="24"/>
          <w:szCs w:val="24"/>
        </w:rPr>
        <w:t>непригодным</w:t>
      </w:r>
      <w:proofErr w:type="gramEnd"/>
      <w:r w:rsidRPr="000F4DD5">
        <w:rPr>
          <w:rFonts w:ascii="Arial" w:hAnsi="Arial" w:cs="Arial"/>
          <w:sz w:val="24"/>
          <w:szCs w:val="24"/>
        </w:rPr>
        <w:t xml:space="preserve"> для проживания.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0F4DD5">
        <w:rPr>
          <w:rFonts w:ascii="Arial" w:hAnsi="Arial" w:cs="Arial"/>
          <w:sz w:val="24"/>
          <w:szCs w:val="24"/>
        </w:rPr>
        <w:t>непригодным</w:t>
      </w:r>
      <w:proofErr w:type="gramEnd"/>
      <w:r w:rsidRPr="000F4DD5">
        <w:rPr>
          <w:rFonts w:ascii="Arial" w:hAnsi="Arial" w:cs="Arial"/>
          <w:sz w:val="24"/>
          <w:szCs w:val="24"/>
        </w:rPr>
        <w:t xml:space="preserve"> для проживания.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В отношении многоквартирного дома межведомственной комиссией могут быть приняты следующие решения: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B308AF" w:rsidRPr="000F4DD5" w:rsidRDefault="00B308AF" w:rsidP="00B30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B308AF" w:rsidRPr="000F4DD5" w:rsidRDefault="00B308AF" w:rsidP="00B308A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F4DD5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истечения срока, предусмотренного </w:t>
      </w:r>
      <w:hyperlink r:id="rId5" w:anchor="/document/12144695/entry/1046" w:history="1">
        <w:r w:rsidRPr="000F4DD5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абзацем первым</w:t>
        </w:r>
      </w:hyperlink>
      <w:r w:rsidRPr="000F4DD5">
        <w:rPr>
          <w:rFonts w:ascii="Arial" w:hAnsi="Arial" w:cs="Arial"/>
          <w:sz w:val="24"/>
          <w:szCs w:val="24"/>
        </w:rPr>
        <w:t xml:space="preserve"> пункта 46 Положения.</w:t>
      </w:r>
      <w:proofErr w:type="gramEnd"/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7. Межведомственная комиссия согласно пункту 45.2 Положения имеет право запрашивать дополнительные документы, материалы и информацию, необходимые для принятия решения.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pStyle w:val="1"/>
        <w:spacing w:before="0" w:after="0"/>
        <w:contextualSpacing/>
        <w:rPr>
          <w:color w:val="auto"/>
          <w:sz w:val="24"/>
          <w:szCs w:val="24"/>
        </w:rPr>
      </w:pPr>
      <w:r w:rsidRPr="000F4DD5">
        <w:rPr>
          <w:b w:val="0"/>
          <w:color w:val="auto"/>
          <w:sz w:val="24"/>
          <w:szCs w:val="24"/>
        </w:rPr>
        <w:t>III. Состав межведомственной комиссии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308AF" w:rsidRPr="000F4DD5" w:rsidRDefault="00B308AF" w:rsidP="00B308AF">
      <w:pPr>
        <w:tabs>
          <w:tab w:val="left" w:pos="963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8. В состав комиссии включаются представи</w:t>
      </w:r>
      <w:r w:rsidR="00F95183">
        <w:rPr>
          <w:rFonts w:ascii="Arial" w:hAnsi="Arial" w:cs="Arial"/>
          <w:sz w:val="24"/>
          <w:szCs w:val="24"/>
        </w:rPr>
        <w:t xml:space="preserve">тели администрации </w:t>
      </w:r>
      <w:proofErr w:type="spellStart"/>
      <w:r w:rsidR="00F95183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0F4DD5">
        <w:rPr>
          <w:rFonts w:ascii="Arial" w:hAnsi="Arial" w:cs="Arial"/>
          <w:sz w:val="24"/>
          <w:szCs w:val="24"/>
        </w:rPr>
        <w:t xml:space="preserve"> сельского поселения. </w:t>
      </w:r>
      <w:proofErr w:type="gramStart"/>
      <w:r w:rsidRPr="000F4DD5">
        <w:rPr>
          <w:rFonts w:ascii="Arial" w:hAnsi="Arial" w:cs="Arial"/>
          <w:sz w:val="24"/>
          <w:szCs w:val="24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поселениях.</w:t>
      </w:r>
      <w:proofErr w:type="gramEnd"/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9.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0F4DD5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чем за 20 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0F4DD5">
        <w:rPr>
          <w:rFonts w:ascii="Arial" w:hAnsi="Arial" w:cs="Arial"/>
          <w:sz w:val="24"/>
          <w:szCs w:val="24"/>
          <w:shd w:val="clear" w:color="auto" w:fill="FFFFFF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сети "Интернет".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10. В необходимых случаях к работе межведомственной комиссии привлекаются квалифицированные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308AF" w:rsidRPr="000F4DD5" w:rsidRDefault="00B308AF" w:rsidP="00F95183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11. Собственник жилого помещения (уполномоченное им лицо), либо представитель собственников помещений многоквартирного дома (при рассмотрении вопроса о признании многоквартирного дома аварийным и </w:t>
      </w:r>
      <w:r w:rsidRPr="000F4DD5">
        <w:rPr>
          <w:rFonts w:ascii="Arial" w:hAnsi="Arial" w:cs="Arial"/>
          <w:sz w:val="24"/>
          <w:szCs w:val="24"/>
        </w:rPr>
        <w:lastRenderedPageBreak/>
        <w:t>подлежащим сносу или реконструкции) привлекаются к работе в комиссии с правом совещательного голоса.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pStyle w:val="1"/>
        <w:spacing w:before="0" w:after="0"/>
        <w:contextualSpacing/>
        <w:rPr>
          <w:color w:val="auto"/>
          <w:sz w:val="24"/>
          <w:szCs w:val="24"/>
        </w:rPr>
      </w:pPr>
      <w:r w:rsidRPr="000F4DD5">
        <w:rPr>
          <w:b w:val="0"/>
          <w:color w:val="auto"/>
          <w:sz w:val="24"/>
          <w:szCs w:val="24"/>
        </w:rPr>
        <w:t>IV. Порядок работы межведомственной комиссии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0F4DD5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6" w:anchor="/document/12144695/entry/1042" w:history="1">
        <w:r w:rsidRPr="000F4DD5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абзацем первым пункта 42</w:t>
        </w:r>
      </w:hyperlink>
      <w:r w:rsidRPr="000F4DD5">
        <w:rPr>
          <w:rFonts w:ascii="Arial" w:hAnsi="Arial" w:cs="Arial"/>
          <w:sz w:val="24"/>
          <w:szCs w:val="24"/>
        </w:rPr>
        <w:t xml:space="preserve">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объектов (жилых помещений), предусмотренные пунктом 42 Положения, - в течение 20 календарных дней </w:t>
      </w:r>
      <w:proofErr w:type="gramStart"/>
      <w:r w:rsidRPr="000F4DD5">
        <w:rPr>
          <w:rFonts w:ascii="Arial" w:hAnsi="Arial" w:cs="Arial"/>
          <w:sz w:val="24"/>
          <w:szCs w:val="24"/>
          <w:shd w:val="clear" w:color="auto" w:fill="FFFFFF"/>
        </w:rPr>
        <w:t>с даты регистрации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и принимает решение (в виде заключения)</w:t>
      </w:r>
      <w:r w:rsidRPr="000F4DD5">
        <w:rPr>
          <w:rFonts w:ascii="Arial" w:hAnsi="Arial" w:cs="Arial"/>
          <w:sz w:val="24"/>
          <w:szCs w:val="24"/>
        </w:rPr>
        <w:t>, указанное в пункте 5 настоящего Положения о межведомственной комиссии.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13. Деятельностью межведомственной комиссии руководит председатель межведомственной комиссии, который: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осуществляет общее руководство работой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определяет дату и время проведения заседания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председательствует на заседаниях межведомственной комиссии.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14. Секретарь межведомственной комиссии: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готовит материалы на рассмотрение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ведет протокол заседания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оформляет заключение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готовит распоряжение по итогам работы межведомственной комиссии,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- доводит до сведения заявителя решение межведомственной комиссии.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Заседание межведомственной комиссии является правомочным, если в нем принимает участие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не менее половины общего числа ее членов</w:t>
      </w:r>
      <w:r w:rsidRPr="000F4DD5">
        <w:rPr>
          <w:rFonts w:ascii="Arial" w:hAnsi="Arial" w:cs="Arial"/>
          <w:sz w:val="24"/>
          <w:szCs w:val="24"/>
        </w:rPr>
        <w:t>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15. Процедура проведения оценки соответствия помещения установленным в Положении требованиям согласно пункту 44 Положения включает в себя следующие этапы: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lastRenderedPageBreak/>
        <w:t>1)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прием и рассмотрение заявления и прилагаемых к нему обосновывающих документов, а также иных документов, предусмотренных абзацем первым пункта 42  Положения;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F4DD5">
        <w:rPr>
          <w:rFonts w:ascii="Arial" w:hAnsi="Arial" w:cs="Arial"/>
          <w:sz w:val="24"/>
          <w:szCs w:val="24"/>
        </w:rPr>
        <w:t xml:space="preserve">2)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0F4DD5">
        <w:rPr>
          <w:rFonts w:ascii="Arial" w:hAnsi="Arial" w:cs="Arial"/>
          <w:sz w:val="24"/>
          <w:szCs w:val="24"/>
          <w:shd w:val="clear" w:color="auto" w:fill="FFFFFF"/>
        </w:rPr>
        <w:t>саморегулируемой</w:t>
      </w:r>
      <w:proofErr w:type="spell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о признании жилого помещения соответствующим (не соответствующим) установленным в Положении требованиям;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3)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4) работу комиссии по оценке пригодности (непригодности) жилых помещений для постоянного проживания;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5)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составление комиссией заключения в порядке, предусмотренном пунктом 47 Положения, по форме согласно приложению № 1</w:t>
      </w:r>
      <w:r w:rsidRPr="000F4DD5">
        <w:rPr>
          <w:rFonts w:ascii="Arial" w:hAnsi="Arial" w:cs="Arial"/>
          <w:sz w:val="24"/>
          <w:szCs w:val="24"/>
        </w:rPr>
        <w:t xml:space="preserve"> к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Положению</w:t>
      </w:r>
      <w:r w:rsidRPr="000F4DD5">
        <w:rPr>
          <w:rFonts w:ascii="Arial" w:hAnsi="Arial" w:cs="Arial"/>
          <w:sz w:val="24"/>
          <w:szCs w:val="24"/>
        </w:rPr>
        <w:t>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6)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F4DD5">
        <w:rPr>
          <w:rFonts w:ascii="Arial" w:hAnsi="Arial" w:cs="Arial"/>
          <w:sz w:val="24"/>
          <w:szCs w:val="24"/>
          <w:shd w:val="clear" w:color="auto" w:fill="FFFFFF"/>
        </w:rPr>
        <w:t>и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специализированной организации, проводящей обследование;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7)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принятие соответствующим органом местного самоуправления решения по итогам работы комиссии;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8)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 xml:space="preserve">16. Решения межведомственной комиссии принимаются </w:t>
      </w:r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большинством голосов членов </w:t>
      </w:r>
      <w:proofErr w:type="gramStart"/>
      <w:r w:rsidRPr="000F4DD5">
        <w:rPr>
          <w:rFonts w:ascii="Arial" w:hAnsi="Arial" w:cs="Arial"/>
          <w:sz w:val="24"/>
          <w:szCs w:val="24"/>
          <w:shd w:val="clear" w:color="auto" w:fill="FFFFFF"/>
        </w:rPr>
        <w:t>комиссии</w:t>
      </w:r>
      <w:proofErr w:type="gramEnd"/>
      <w:r w:rsidRPr="000F4DD5">
        <w:rPr>
          <w:rFonts w:ascii="Arial" w:hAnsi="Arial" w:cs="Arial"/>
          <w:sz w:val="24"/>
          <w:szCs w:val="24"/>
          <w:shd w:val="clear" w:color="auto" w:fill="FFFFFF"/>
        </w:rPr>
        <w:t xml:space="preserve">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17. Решение комиссии в части выявления оснований для признания многоквартирного дома аварийным и подлежащим сносу или реконструкции согласно пункту 44 Положения может основываться только на результатах, изложенных в заключени</w:t>
      </w:r>
      <w:proofErr w:type="gramStart"/>
      <w:r w:rsidRPr="000F4DD5">
        <w:rPr>
          <w:rFonts w:ascii="Arial" w:hAnsi="Arial" w:cs="Arial"/>
          <w:sz w:val="24"/>
          <w:szCs w:val="24"/>
        </w:rPr>
        <w:t>и</w:t>
      </w:r>
      <w:proofErr w:type="gramEnd"/>
      <w:r w:rsidRPr="000F4DD5">
        <w:rPr>
          <w:rFonts w:ascii="Arial" w:hAnsi="Arial" w:cs="Arial"/>
          <w:sz w:val="24"/>
          <w:szCs w:val="24"/>
        </w:rPr>
        <w:t xml:space="preserve"> специализированной организации, проводящей обследование.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18. Протокол заседания межведомственной комиссии подписывается председателем и секретарем межведомственной комиссии.</w:t>
      </w: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19.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комиссии.</w:t>
      </w:r>
      <w:bookmarkStart w:id="0" w:name="sub_10076"/>
      <w:bookmarkEnd w:id="0"/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pStyle w:val="1"/>
        <w:pageBreakBefore/>
        <w:tabs>
          <w:tab w:val="left" w:pos="9639"/>
        </w:tabs>
        <w:spacing w:before="0" w:after="0"/>
        <w:ind w:left="0" w:right="45" w:firstLine="0"/>
        <w:contextualSpacing/>
        <w:jc w:val="right"/>
        <w:rPr>
          <w:color w:val="auto"/>
          <w:sz w:val="24"/>
          <w:szCs w:val="24"/>
        </w:rPr>
      </w:pPr>
      <w:r w:rsidRPr="000F4DD5">
        <w:rPr>
          <w:b w:val="0"/>
          <w:bCs w:val="0"/>
          <w:color w:val="auto"/>
          <w:sz w:val="24"/>
          <w:szCs w:val="24"/>
        </w:rPr>
        <w:lastRenderedPageBreak/>
        <w:t>Приложение № 2 к постановлению</w:t>
      </w:r>
    </w:p>
    <w:p w:rsidR="00B308AF" w:rsidRPr="000F4DD5" w:rsidRDefault="00DB4206" w:rsidP="00B308AF">
      <w:pPr>
        <w:tabs>
          <w:tab w:val="left" w:pos="9639"/>
        </w:tabs>
        <w:ind w:right="45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B308AF" w:rsidRPr="000F4DD5">
        <w:rPr>
          <w:rFonts w:ascii="Arial" w:hAnsi="Arial" w:cs="Arial"/>
          <w:sz w:val="24"/>
          <w:szCs w:val="24"/>
        </w:rPr>
        <w:t xml:space="preserve"> </w:t>
      </w:r>
    </w:p>
    <w:p w:rsidR="00B308AF" w:rsidRPr="000F4DD5" w:rsidRDefault="00B308AF" w:rsidP="00B308AF">
      <w:pPr>
        <w:tabs>
          <w:tab w:val="left" w:pos="9639"/>
        </w:tabs>
        <w:ind w:right="45"/>
        <w:contextualSpacing/>
        <w:jc w:val="right"/>
        <w:rPr>
          <w:rFonts w:ascii="Arial" w:hAnsi="Arial" w:cs="Arial"/>
          <w:sz w:val="24"/>
          <w:szCs w:val="24"/>
        </w:rPr>
      </w:pPr>
      <w:r w:rsidRPr="000F4DD5">
        <w:rPr>
          <w:rFonts w:ascii="Arial" w:hAnsi="Arial" w:cs="Arial"/>
          <w:sz w:val="24"/>
          <w:szCs w:val="24"/>
        </w:rPr>
        <w:t>сельского поселения</w:t>
      </w:r>
    </w:p>
    <w:p w:rsidR="00B308AF" w:rsidRPr="000F4DD5" w:rsidRDefault="00DB4206" w:rsidP="00B308AF">
      <w:pPr>
        <w:tabs>
          <w:tab w:val="left" w:pos="9639"/>
        </w:tabs>
        <w:ind w:right="45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27.06.2023 № 48</w:t>
      </w:r>
    </w:p>
    <w:p w:rsidR="00B308AF" w:rsidRPr="000F4DD5" w:rsidRDefault="00B308AF" w:rsidP="00B308AF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</w:p>
    <w:p w:rsidR="00B308AF" w:rsidRPr="00C01B99" w:rsidRDefault="00B308AF" w:rsidP="00B308AF">
      <w:pPr>
        <w:ind w:firstLine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308AF" w:rsidRPr="00C01B99" w:rsidRDefault="00B308AF" w:rsidP="00B308A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01B99">
        <w:rPr>
          <w:rFonts w:ascii="Arial" w:hAnsi="Arial" w:cs="Arial"/>
          <w:b/>
          <w:sz w:val="24"/>
          <w:szCs w:val="24"/>
        </w:rPr>
        <w:t>СОСТАВ</w:t>
      </w:r>
    </w:p>
    <w:p w:rsidR="00B308AF" w:rsidRPr="00C01B99" w:rsidRDefault="00B308AF" w:rsidP="00B308A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01B99">
        <w:rPr>
          <w:rFonts w:ascii="Arial" w:hAnsi="Arial" w:cs="Arial"/>
          <w:b/>
          <w:sz w:val="24"/>
          <w:szCs w:val="24"/>
        </w:rPr>
        <w:t>межведомственной комиссии для оценки жилых помещений муниципального жилищного фонда</w:t>
      </w:r>
    </w:p>
    <w:p w:rsidR="00B308AF" w:rsidRPr="000F4DD5" w:rsidRDefault="00B308AF" w:rsidP="00B308AF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693"/>
        <w:gridCol w:w="4410"/>
        <w:gridCol w:w="4572"/>
      </w:tblGrid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C01B99" w:rsidRDefault="00B308AF" w:rsidP="00823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B9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B9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1B9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01B9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C01B99" w:rsidRDefault="00B308AF" w:rsidP="00823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B99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C01B99" w:rsidRDefault="00B308AF" w:rsidP="00823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B99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Комарова Ирина Анатольевна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0F4DD5" w:rsidRDefault="00B308AF" w:rsidP="00823C7D">
            <w:pPr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 xml:space="preserve">Глава поселения, председатель комиссии 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Понькина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0F4DD5" w:rsidRDefault="00DB4206" w:rsidP="00DB42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  <w:r w:rsidR="00B308AF" w:rsidRPr="000F4DD5">
              <w:rPr>
                <w:rFonts w:ascii="Arial" w:hAnsi="Arial" w:cs="Arial"/>
                <w:sz w:val="24"/>
                <w:szCs w:val="24"/>
              </w:rPr>
              <w:t xml:space="preserve"> заместитель председателя комиссии,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поселения - у</w:t>
            </w:r>
            <w:r w:rsidR="00B308AF" w:rsidRPr="000F4DD5">
              <w:rPr>
                <w:rFonts w:ascii="Arial" w:hAnsi="Arial" w:cs="Arial"/>
                <w:sz w:val="24"/>
                <w:szCs w:val="24"/>
              </w:rPr>
              <w:t xml:space="preserve">правляющий делами, секретарь комиссии 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Петрова Антонина Николаевна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Совета поселения (по согласованию)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Караваева Ксения Андреевна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8AF" w:rsidRPr="000F4DD5" w:rsidRDefault="00DB4206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Совета поселения (по согласованию)</w:t>
            </w:r>
          </w:p>
        </w:tc>
      </w:tr>
      <w:tr w:rsidR="00B308AF" w:rsidRPr="000F4DD5" w:rsidTr="00823C7D">
        <w:trPr>
          <w:trHeight w:val="6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C01B99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 МКУ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Агенство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AF" w:rsidRPr="000F4DD5" w:rsidRDefault="00C01B99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согласованию</w:t>
            </w:r>
          </w:p>
        </w:tc>
      </w:tr>
      <w:tr w:rsidR="00B308AF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8AF" w:rsidRPr="000F4DD5" w:rsidRDefault="00B308AF" w:rsidP="00823C7D">
            <w:pPr>
              <w:rPr>
                <w:rFonts w:ascii="Arial" w:hAnsi="Arial" w:cs="Arial"/>
                <w:sz w:val="24"/>
                <w:szCs w:val="24"/>
              </w:rPr>
            </w:pPr>
            <w:r w:rsidRPr="000F4DD5">
              <w:rPr>
                <w:rFonts w:ascii="Arial" w:hAnsi="Arial" w:cs="Arial"/>
                <w:sz w:val="24"/>
                <w:szCs w:val="24"/>
              </w:rPr>
              <w:t xml:space="preserve">Представитель филиала ФБУЗ «Центр гигиены и эпидемиологии в Томской области» в </w:t>
            </w:r>
            <w:proofErr w:type="spellStart"/>
            <w:r w:rsidRPr="000F4D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0F4DD5">
              <w:rPr>
                <w:rFonts w:ascii="Arial" w:hAnsi="Arial" w:cs="Arial"/>
                <w:sz w:val="24"/>
                <w:szCs w:val="24"/>
              </w:rPr>
              <w:t xml:space="preserve"> районе (по согласованию)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AF" w:rsidRPr="000F4DD5" w:rsidRDefault="00C01B99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согласованию</w:t>
            </w:r>
          </w:p>
        </w:tc>
      </w:tr>
      <w:tr w:rsidR="00C01B99" w:rsidRPr="000F4DD5" w:rsidTr="00823C7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99" w:rsidRPr="000F4DD5" w:rsidRDefault="00C01B99" w:rsidP="0082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99" w:rsidRPr="000F4DD5" w:rsidRDefault="00C01B99" w:rsidP="00823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ОНДиПР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УНД и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ГУ  МЧС России по Томской области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99" w:rsidRDefault="00C01B99" w:rsidP="00823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согласованию</w:t>
            </w:r>
          </w:p>
        </w:tc>
      </w:tr>
    </w:tbl>
    <w:p w:rsidR="00B308AF" w:rsidRPr="000F4DD5" w:rsidRDefault="00B308AF" w:rsidP="00B308AF">
      <w:pPr>
        <w:rPr>
          <w:rFonts w:ascii="Arial" w:hAnsi="Arial" w:cs="Arial"/>
          <w:sz w:val="24"/>
          <w:szCs w:val="24"/>
        </w:rPr>
      </w:pPr>
    </w:p>
    <w:p w:rsidR="00B308AF" w:rsidRPr="000F4DD5" w:rsidRDefault="00B308AF" w:rsidP="00B308AF">
      <w:pPr>
        <w:spacing w:before="480"/>
        <w:jc w:val="center"/>
        <w:rPr>
          <w:rFonts w:ascii="Arial" w:hAnsi="Arial" w:cs="Arial"/>
          <w:sz w:val="24"/>
          <w:szCs w:val="24"/>
        </w:rPr>
      </w:pPr>
    </w:p>
    <w:p w:rsidR="00C21558" w:rsidRPr="000F4DD5" w:rsidRDefault="00C21558">
      <w:pPr>
        <w:rPr>
          <w:rFonts w:ascii="Arial" w:hAnsi="Arial" w:cs="Arial"/>
          <w:sz w:val="24"/>
          <w:szCs w:val="24"/>
        </w:rPr>
      </w:pPr>
    </w:p>
    <w:sectPr w:rsidR="00C21558" w:rsidRPr="000F4DD5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08AF"/>
    <w:rsid w:val="000F4DD5"/>
    <w:rsid w:val="00103C36"/>
    <w:rsid w:val="00133BE0"/>
    <w:rsid w:val="003B66D9"/>
    <w:rsid w:val="005136D8"/>
    <w:rsid w:val="00665098"/>
    <w:rsid w:val="008E1FFD"/>
    <w:rsid w:val="009324A5"/>
    <w:rsid w:val="00B308AF"/>
    <w:rsid w:val="00BF6B26"/>
    <w:rsid w:val="00C01B99"/>
    <w:rsid w:val="00C21558"/>
    <w:rsid w:val="00DB4206"/>
    <w:rsid w:val="00E73687"/>
    <w:rsid w:val="00F86F05"/>
    <w:rsid w:val="00F9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08AF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8A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308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08AF"/>
    <w:rPr>
      <w:rFonts w:ascii="Arial" w:eastAsia="Times New Roman" w:hAnsi="Arial" w:cs="Arial"/>
      <w:b/>
      <w:bCs/>
      <w:color w:val="000080"/>
      <w:sz w:val="20"/>
      <w:szCs w:val="20"/>
      <w:lang w:eastAsia="zh-CN"/>
    </w:rPr>
  </w:style>
  <w:style w:type="character" w:styleId="a5">
    <w:name w:val="Hyperlink"/>
    <w:rsid w:val="00B308AF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PrintMaster</dc:creator>
  <cp:lastModifiedBy>PrintMaster</cp:lastModifiedBy>
  <cp:revision>5</cp:revision>
  <cp:lastPrinted>2023-07-06T05:44:00Z</cp:lastPrinted>
  <dcterms:created xsi:type="dcterms:W3CDTF">2023-07-05T09:35:00Z</dcterms:created>
  <dcterms:modified xsi:type="dcterms:W3CDTF">2023-07-06T05:45:00Z</dcterms:modified>
</cp:coreProperties>
</file>