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6E" w:rsidRDefault="00F34C6E">
      <w:pPr>
        <w:pStyle w:val="40"/>
        <w:shd w:val="clear" w:color="auto" w:fill="auto"/>
        <w:tabs>
          <w:tab w:val="left" w:leader="dot" w:pos="9558"/>
        </w:tabs>
        <w:ind w:left="20"/>
      </w:pPr>
    </w:p>
    <w:p w:rsidR="00E43029" w:rsidRPr="008F624F" w:rsidRDefault="00E43029" w:rsidP="00E4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24F">
        <w:rPr>
          <w:rFonts w:ascii="Times New Roman" w:hAnsi="Times New Roman" w:cs="Times New Roman"/>
          <w:sz w:val="28"/>
          <w:szCs w:val="28"/>
        </w:rPr>
        <w:t>АДМИНИСТРАЦИЯ НОВОГОРЕНСКОГО СЕЛЬСКОГО ПОСЕЛЕНИЯ</w:t>
      </w:r>
    </w:p>
    <w:p w:rsidR="00E43029" w:rsidRPr="008F624F" w:rsidRDefault="00E43029" w:rsidP="00E43029">
      <w:pPr>
        <w:jc w:val="center"/>
        <w:rPr>
          <w:rFonts w:ascii="Times New Roman" w:hAnsi="Times New Roman" w:cs="Times New Roman"/>
        </w:rPr>
      </w:pPr>
      <w:r w:rsidRPr="008F624F">
        <w:rPr>
          <w:rFonts w:ascii="Times New Roman" w:hAnsi="Times New Roman" w:cs="Times New Roman"/>
        </w:rPr>
        <w:t>КОЛПАШЕВСКОГО РАЙОНА ТОМСКОЙ ОБЛАСТИ</w:t>
      </w:r>
    </w:p>
    <w:p w:rsidR="00E43029" w:rsidRDefault="00E43029" w:rsidP="00E43029">
      <w:pPr>
        <w:pStyle w:val="af6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43029" w:rsidRDefault="00E43029" w:rsidP="00E43029">
      <w:pPr>
        <w:pStyle w:val="af4"/>
      </w:pPr>
    </w:p>
    <w:p w:rsidR="00E43029" w:rsidRPr="008F624F" w:rsidRDefault="00E43029" w:rsidP="00E43029">
      <w:pPr>
        <w:pStyle w:val="af4"/>
        <w:rPr>
          <w:sz w:val="28"/>
          <w:szCs w:val="28"/>
        </w:rPr>
      </w:pPr>
      <w:r>
        <w:rPr>
          <w:sz w:val="28"/>
          <w:szCs w:val="28"/>
        </w:rPr>
        <w:t>16.08</w:t>
      </w:r>
      <w:r w:rsidRPr="008F624F">
        <w:rPr>
          <w:sz w:val="28"/>
          <w:szCs w:val="28"/>
        </w:rPr>
        <w:t>.2022</w:t>
      </w:r>
      <w:r w:rsidRPr="008F624F">
        <w:rPr>
          <w:sz w:val="28"/>
          <w:szCs w:val="28"/>
        </w:rPr>
        <w:tab/>
      </w:r>
      <w:r w:rsidRPr="008F624F">
        <w:rPr>
          <w:sz w:val="28"/>
          <w:szCs w:val="28"/>
        </w:rPr>
        <w:tab/>
      </w:r>
      <w:r w:rsidRPr="008F624F">
        <w:rPr>
          <w:sz w:val="28"/>
          <w:szCs w:val="28"/>
        </w:rPr>
        <w:tab/>
      </w:r>
      <w:r w:rsidRPr="008F624F">
        <w:rPr>
          <w:sz w:val="28"/>
          <w:szCs w:val="28"/>
        </w:rPr>
        <w:tab/>
      </w:r>
      <w:r w:rsidRPr="008F62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Pr="008F624F">
        <w:rPr>
          <w:sz w:val="28"/>
          <w:szCs w:val="28"/>
        </w:rPr>
        <w:t xml:space="preserve">  № </w:t>
      </w:r>
      <w:r>
        <w:rPr>
          <w:sz w:val="28"/>
          <w:szCs w:val="28"/>
        </w:rPr>
        <w:t>53</w:t>
      </w:r>
    </w:p>
    <w:p w:rsidR="00E43029" w:rsidRPr="00FB5E38" w:rsidRDefault="00E43029" w:rsidP="00E43029">
      <w:pPr>
        <w:rPr>
          <w:rFonts w:ascii="Times New Roman" w:hAnsi="Times New Roman" w:cs="Times New Roman"/>
        </w:rPr>
      </w:pPr>
    </w:p>
    <w:p w:rsidR="00E43029" w:rsidRPr="00FB5E38" w:rsidRDefault="00E43029" w:rsidP="00E4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E38">
        <w:rPr>
          <w:rFonts w:ascii="Times New Roman" w:hAnsi="Times New Roman" w:cs="Times New Roman"/>
          <w:sz w:val="28"/>
          <w:szCs w:val="28"/>
        </w:rPr>
        <w:t>Об утверждении схемы водоснабжения и водоотведения Новогоренского сельского поселения Колпашевского района Томской области</w:t>
      </w:r>
    </w:p>
    <w:p w:rsidR="00E43029" w:rsidRPr="00FB5E38" w:rsidRDefault="00E43029" w:rsidP="00E4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  <w:r w:rsidRPr="00FB5E38">
        <w:rPr>
          <w:rFonts w:ascii="Times New Roman" w:hAnsi="Times New Roman" w:cs="Times New Roman"/>
        </w:rPr>
        <w:tab/>
      </w:r>
      <w:r w:rsidRPr="00FB5E3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38">
        <w:rPr>
          <w:rFonts w:ascii="Times New Roman" w:hAnsi="Times New Roman" w:cs="Times New Roman"/>
          <w:sz w:val="28"/>
          <w:szCs w:val="28"/>
        </w:rPr>
        <w:t>со ст. 4 и 38 Федерального закона от 07.12.2011 №416-ФЗ «О водоснабжении и водоотведении», Уставом Новогоренского сельского поселения</w:t>
      </w: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</w:t>
      </w:r>
      <w:r w:rsidRPr="00FB5E38">
        <w:rPr>
          <w:rFonts w:ascii="Times New Roman" w:hAnsi="Times New Roman" w:cs="Times New Roman"/>
          <w:sz w:val="28"/>
          <w:szCs w:val="28"/>
        </w:rPr>
        <w:t>:</w:t>
      </w: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  <w:r w:rsidRPr="00FB5E38">
        <w:rPr>
          <w:rFonts w:ascii="Times New Roman" w:hAnsi="Times New Roman" w:cs="Times New Roman"/>
          <w:sz w:val="28"/>
          <w:szCs w:val="28"/>
        </w:rPr>
        <w:tab/>
        <w:t>1.Утвердить схемы водоснабжения и водоотведения  Новогоренского сельского поселения Колпашевского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>, разработанные  в 2014</w:t>
      </w:r>
      <w:r w:rsidRPr="00FB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году, </w:t>
      </w:r>
      <w:r w:rsidRPr="00FB5E3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  <w:r w:rsidRPr="00FB5E38">
        <w:rPr>
          <w:rFonts w:ascii="Times New Roman" w:hAnsi="Times New Roman" w:cs="Times New Roman"/>
          <w:sz w:val="28"/>
          <w:szCs w:val="28"/>
        </w:rPr>
        <w:tab/>
        <w:t>2.Опубликовать решение в Ведомостях органов местного самоуправления и разместить на официальном сайте муниципального образования «Новогоренское сельское поселение».</w:t>
      </w: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  <w:r w:rsidRPr="00FB5E38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И.А. Комарова</w:t>
      </w:r>
    </w:p>
    <w:p w:rsidR="00E43029" w:rsidRPr="00FB5E38" w:rsidRDefault="00E43029" w:rsidP="00E43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C6E" w:rsidRDefault="00F34C6E">
      <w:pPr>
        <w:pStyle w:val="34"/>
        <w:shd w:val="clear" w:color="auto" w:fill="auto"/>
        <w:spacing w:before="0" w:line="317" w:lineRule="exact"/>
        <w:ind w:left="80" w:firstLine="0"/>
        <w:jc w:val="center"/>
        <w:sectPr w:rsidR="00F34C6E">
          <w:pgSz w:w="11909" w:h="16838"/>
          <w:pgMar w:top="1239" w:right="989" w:bottom="677" w:left="989" w:header="0" w:footer="3" w:gutter="0"/>
          <w:cols w:space="720"/>
          <w:noEndnote/>
          <w:docGrid w:linePitch="360"/>
        </w:sectPr>
      </w:pPr>
    </w:p>
    <w:p w:rsidR="00E43029" w:rsidRDefault="007F70F2" w:rsidP="00E43029">
      <w:pPr>
        <w:pStyle w:val="8"/>
        <w:shd w:val="clear" w:color="auto" w:fill="auto"/>
        <w:spacing w:line="331" w:lineRule="exact"/>
        <w:ind w:left="600" w:right="10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6pt;margin-top:919.3pt;width:271.1pt;height:126.95pt;z-index:251639296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8"/>
                    <w:shd w:val="clear" w:color="auto" w:fill="auto"/>
                    <w:ind w:left="100" w:firstLine="0"/>
                  </w:pPr>
                  <w:r>
                    <w:rPr>
                      <w:spacing w:val="0"/>
                    </w:rPr>
                    <w:t>Условные обозначения</w:t>
                  </w:r>
                </w:p>
                <w:p w:rsidR="00F34C6E" w:rsidRDefault="00BD10CA">
                  <w:pPr>
                    <w:pStyle w:val="90"/>
                    <w:shd w:val="clear" w:color="auto" w:fill="auto"/>
                    <w:ind w:left="1440" w:right="14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 xml:space="preserve">существующая </w:t>
                  </w:r>
                  <w:r w:rsidR="00E43029"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скважина,</w:t>
                  </w: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 xml:space="preserve"> существующая водопроводная </w:t>
                  </w:r>
                  <w:r w:rsidR="00E43029"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сеть,</w:t>
                  </w: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 xml:space="preserve"> проектируемая водопроводная сеть водонапорная башня проектируемая сеть водоотведения</w:t>
                  </w:r>
                </w:p>
              </w:txbxContent>
            </v:textbox>
            <w10:wrap anchorx="margin"/>
          </v:shape>
        </w:pict>
      </w:r>
      <w:r w:rsidR="00E43029">
        <w:rPr>
          <w:spacing w:val="0"/>
        </w:rPr>
        <w:t>Схема Водоснабжения и водоотведения в д. Новогорное</w:t>
      </w:r>
    </w:p>
    <w:p w:rsidR="00F34C6E" w:rsidRDefault="007F70F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164.4pt;margin-top:0;width:1367.05pt;height:906.25pt;z-index:-251673088;mso-wrap-distance-left:5pt;mso-wrap-distance-right:5pt;mso-position-horizontal-relative:margin" wrapcoords="0 0">
            <v:imagedata r:id="rId8" o:title="image4"/>
            <w10:wrap anchorx="margin"/>
          </v:shape>
        </w:pict>
      </w:r>
      <w:r>
        <w:pict>
          <v:shape id="_x0000_s1046" type="#_x0000_t202" style="position:absolute;margin-left:16.7pt;margin-top:530.9pt;width:20.55pt;height:36.35pt;z-index:251642368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F34C6E">
                  <w:pPr>
                    <w:pStyle w:val="13"/>
                    <w:shd w:val="clear" w:color="auto" w:fill="auto"/>
                    <w:spacing w:line="300" w:lineRule="exact"/>
                    <w:ind w:left="120"/>
                  </w:pP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84.7pt;margin-top:942.95pt;width:24.95pt;height:24.5pt;z-index:-251671040;mso-wrap-distance-left:5pt;mso-wrap-distance-right:5pt;mso-position-horizontal-relative:margin" wrapcoords="0 0">
            <v:imagedata r:id="rId9" o:title="image5"/>
            <w10:wrap anchorx="margin"/>
          </v:shape>
        </w:pict>
      </w:r>
      <w:r>
        <w:pict>
          <v:shape id="_x0000_s1052" type="#_x0000_t202" style="position:absolute;margin-left:1607.7pt;margin-top:989.6pt;width:56.1pt;height:11pt;z-index:251649536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Масштаб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253.2pt;margin-top:1003.2pt;width:36.15pt;height:11.1pt;z-index:251653632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Подп.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288.7pt;margin-top:1003.05pt;width:35.9pt;height:11pt;z-index:251654656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134.65pt;margin-top:1017.7pt;width:49.1pt;height:25.6pt;z-index:251656704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F34C6E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289.7pt;margin-top:1019.75pt;width:34.5pt;height:8.9pt;z-index:251657728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16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spacing w:val="-10"/>
                    </w:rPr>
                    <w:t xml:space="preserve">15.04. </w:t>
                  </w:r>
                  <w:r>
                    <w:rPr>
                      <w:spacing w:val="-10"/>
                      <w:lang w:val="en-US"/>
                    </w:rPr>
                    <w:t>U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1521.3pt;margin-top:1046.5pt;width:35.2pt;height:11pt;z-index:251661824;mso-wrap-distance-left:5pt;mso-wrap-distance-right:5pt;mso-position-horizontal-relative:margin" filled="f" stroked="f">
            <v:textbox style="mso-next-textbox:#_x0000_s1064;mso-fit-shape-to-text:t" inset="0,0,0,0">
              <w:txbxContent>
                <w:p w:rsidR="00F34C6E" w:rsidRDefault="00BD10CA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Лист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1577.45pt;margin-top:1046.5pt;width:46.95pt;height:11pt;z-index:251662848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BD10CA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0"/>
                    </w:rPr>
                    <w:t>Листов</w:t>
                  </w:r>
                </w:p>
              </w:txbxContent>
            </v:textbox>
            <w10:wrap anchorx="margin"/>
          </v:shape>
        </w:pict>
      </w: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360" w:lineRule="exact"/>
      </w:pPr>
    </w:p>
    <w:p w:rsidR="00F34C6E" w:rsidRDefault="00F34C6E">
      <w:pPr>
        <w:spacing w:line="419" w:lineRule="exact"/>
      </w:pPr>
    </w:p>
    <w:p w:rsidR="00F34C6E" w:rsidRDefault="00F34C6E">
      <w:pPr>
        <w:rPr>
          <w:sz w:val="2"/>
          <w:szCs w:val="2"/>
        </w:rPr>
        <w:sectPr w:rsidR="00F34C6E">
          <w:headerReference w:type="default" r:id="rId10"/>
          <w:footerReference w:type="default" r:id="rId11"/>
          <w:pgSz w:w="31680" w:h="23810" w:orient="landscape"/>
          <w:pgMar w:top="17" w:right="0" w:bottom="17" w:left="0" w:header="0" w:footer="3" w:gutter="0"/>
          <w:cols w:space="720"/>
          <w:noEndnote/>
          <w:docGrid w:linePitch="360"/>
        </w:sectPr>
      </w:pPr>
    </w:p>
    <w:p w:rsidR="00F34C6E" w:rsidRDefault="00F34C6E">
      <w:pPr>
        <w:pStyle w:val="90"/>
        <w:shd w:val="clear" w:color="auto" w:fill="auto"/>
        <w:spacing w:line="230" w:lineRule="exact"/>
        <w:sectPr w:rsidR="00F34C6E">
          <w:type w:val="continuous"/>
          <w:pgSz w:w="31680" w:h="23810" w:orient="landscape"/>
          <w:pgMar w:top="840" w:right="706" w:bottom="0" w:left="29458" w:header="0" w:footer="3" w:gutter="0"/>
          <w:cols w:space="720"/>
          <w:noEndnote/>
          <w:docGrid w:linePitch="360"/>
        </w:sectPr>
      </w:pPr>
    </w:p>
    <w:p w:rsidR="00F34C6E" w:rsidRDefault="00F34C6E">
      <w:pPr>
        <w:rPr>
          <w:sz w:val="2"/>
          <w:szCs w:val="2"/>
        </w:rPr>
      </w:pPr>
    </w:p>
    <w:p w:rsidR="00F34C6E" w:rsidRDefault="00F34C6E">
      <w:pPr>
        <w:rPr>
          <w:sz w:val="2"/>
          <w:szCs w:val="2"/>
        </w:rPr>
        <w:sectPr w:rsidR="00F34C6E">
          <w:pgSz w:w="23810" w:h="31680"/>
          <w:pgMar w:top="3955" w:right="11612" w:bottom="4291" w:left="3985" w:header="0" w:footer="3" w:gutter="0"/>
          <w:cols w:space="720"/>
          <w:noEndnote/>
          <w:docGrid w:linePitch="360"/>
        </w:sectPr>
      </w:pPr>
    </w:p>
    <w:bookmarkStart w:id="0" w:name="_GoBack"/>
    <w:bookmarkEnd w:id="0"/>
    <w:p w:rsidR="00F34C6E" w:rsidRDefault="00BD10CA">
      <w:pPr>
        <w:framePr w:h="1593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"C:\\Users\\PRINTM~1\\AppData\\Local\\Temp\\FineReader11\\media\\image6.jpeg" \* MERGEFORMATINET </w:instrText>
      </w:r>
      <w:r>
        <w:fldChar w:fldCharType="separate"/>
      </w:r>
      <w:r w:rsidR="00CF78D8">
        <w:fldChar w:fldCharType="begin"/>
      </w:r>
      <w:r w:rsidR="00CF78D8">
        <w:instrText xml:space="preserve"> INCLUDEPICTURE  "C:\\Users\\PRINTM~1\\AppData\\Local\\Temp\\FineReader11\\media\\image6.jpeg" \* MERGEFORMATINET </w:instrText>
      </w:r>
      <w:r w:rsidR="00CF78D8">
        <w:fldChar w:fldCharType="separate"/>
      </w:r>
      <w:r w:rsidR="007F70F2">
        <w:fldChar w:fldCharType="begin"/>
      </w:r>
      <w:r w:rsidR="007F70F2">
        <w:instrText xml:space="preserve"> </w:instrText>
      </w:r>
      <w:r w:rsidR="007F70F2">
        <w:instrText>INCLUDEPICTURE  "C:\\Users\\PrintMaster\\Desktop\\Новогорное\\ИНФОРМАЦИЯ\\Документы\\PRINTM~1\\AppData\\Local\\Temp\\FineReader11\\media\\image6.jpeg" \* MERG</w:instrText>
      </w:r>
      <w:r w:rsidR="007F70F2">
        <w:instrText>EFORMATINET</w:instrText>
      </w:r>
      <w:r w:rsidR="007F70F2">
        <w:instrText xml:space="preserve"> </w:instrText>
      </w:r>
      <w:r w:rsidR="007F70F2">
        <w:fldChar w:fldCharType="separate"/>
      </w:r>
      <w:r w:rsidR="005A101D">
        <w:pict>
          <v:shape id="_x0000_i1025" type="#_x0000_t75" style="width:546pt;height:796.5pt">
            <v:imagedata r:id="rId12" r:href="rId13"/>
          </v:shape>
        </w:pict>
      </w:r>
      <w:r w:rsidR="007F70F2">
        <w:fldChar w:fldCharType="end"/>
      </w:r>
      <w:r w:rsidR="00CF78D8">
        <w:fldChar w:fldCharType="end"/>
      </w:r>
      <w:r>
        <w:fldChar w:fldCharType="end"/>
      </w:r>
    </w:p>
    <w:p w:rsidR="00F34C6E" w:rsidRDefault="00F34C6E">
      <w:pPr>
        <w:rPr>
          <w:sz w:val="2"/>
          <w:szCs w:val="2"/>
        </w:rPr>
      </w:pPr>
    </w:p>
    <w:p w:rsidR="00F34C6E" w:rsidRDefault="00F34C6E">
      <w:pPr>
        <w:rPr>
          <w:sz w:val="2"/>
          <w:szCs w:val="2"/>
        </w:rPr>
        <w:sectPr w:rsidR="00F34C6E">
          <w:type w:val="continuous"/>
          <w:pgSz w:w="23810" w:h="31680"/>
          <w:pgMar w:top="3955" w:right="4921" w:bottom="4291" w:left="7964" w:header="0" w:footer="3" w:gutter="0"/>
          <w:cols w:space="720"/>
          <w:noEndnote/>
          <w:docGrid w:linePitch="360"/>
        </w:sect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before="117" w:after="117" w:line="240" w:lineRule="exact"/>
        <w:rPr>
          <w:sz w:val="19"/>
          <w:szCs w:val="19"/>
        </w:rPr>
      </w:pPr>
    </w:p>
    <w:p w:rsidR="00F34C6E" w:rsidRDefault="00F34C6E">
      <w:pPr>
        <w:rPr>
          <w:sz w:val="2"/>
          <w:szCs w:val="2"/>
        </w:rPr>
        <w:sectPr w:rsidR="00F34C6E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F34C6E" w:rsidRDefault="00BD10CA">
      <w:pPr>
        <w:pStyle w:val="25"/>
        <w:keepNext/>
        <w:keepLines/>
        <w:shd w:val="clear" w:color="auto" w:fill="auto"/>
        <w:spacing w:after="248" w:line="260" w:lineRule="exact"/>
      </w:pPr>
      <w:bookmarkStart w:id="1" w:name="bookmark10"/>
      <w:r>
        <w:lastRenderedPageBreak/>
        <w:t>Условные обозначения</w:t>
      </w:r>
      <w:bookmarkEnd w:id="1"/>
    </w:p>
    <w:p w:rsidR="00F34C6E" w:rsidRDefault="00BD10CA">
      <w:pPr>
        <w:framePr w:h="490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INCLUDEPICTURE  "C:\\Users\\PRINTM~1\\AppData\\Local\\Temp\\FineReader11\\media\\image7.jpeg" \* MERGEFORMATINET </w:instrText>
      </w:r>
      <w:r>
        <w:fldChar w:fldCharType="separate"/>
      </w:r>
      <w:r w:rsidR="00CF78D8">
        <w:fldChar w:fldCharType="begin"/>
      </w:r>
      <w:r w:rsidR="00CF78D8">
        <w:instrText xml:space="preserve"> INCLUDEPICTURE  "C:\\Users\\PRINTM~1\\AppData\\Local\\Temp\\FineReader11\\media\\image7.jpeg" \* MERGEFORMATINET </w:instrText>
      </w:r>
      <w:r w:rsidR="00CF78D8">
        <w:fldChar w:fldCharType="separate"/>
      </w:r>
      <w:r w:rsidR="007F70F2">
        <w:fldChar w:fldCharType="begin"/>
      </w:r>
      <w:r w:rsidR="007F70F2">
        <w:instrText xml:space="preserve"> </w:instrText>
      </w:r>
      <w:r w:rsidR="007F70F2">
        <w:instrText>INCLUDEPICTURE  "C:\\Users\\PrintMaster\\Desktop\\Новогорное\\ИНФОРМАЦИЯ\\Документы\\PRINTM~1\\AppData\\Local\\Temp\\FineReader11\\media\\image7.jpeg" \* MERGEFORMATINET</w:instrText>
      </w:r>
      <w:r w:rsidR="007F70F2">
        <w:instrText xml:space="preserve"> </w:instrText>
      </w:r>
      <w:r w:rsidR="007F70F2">
        <w:fldChar w:fldCharType="separate"/>
      </w:r>
      <w:r w:rsidR="005A101D">
        <w:pict>
          <v:shape id="_x0000_i1026" type="#_x0000_t75" style="width:24.75pt;height:24.75pt">
            <v:imagedata r:id="rId14" r:href="rId15"/>
          </v:shape>
        </w:pict>
      </w:r>
      <w:r w:rsidR="007F70F2">
        <w:fldChar w:fldCharType="end"/>
      </w:r>
      <w:r w:rsidR="00CF78D8">
        <w:fldChar w:fldCharType="end"/>
      </w:r>
      <w:r>
        <w:fldChar w:fldCharType="end"/>
      </w:r>
    </w:p>
    <w:p w:rsidR="00F34C6E" w:rsidRDefault="00F34C6E">
      <w:pPr>
        <w:rPr>
          <w:sz w:val="2"/>
          <w:szCs w:val="2"/>
        </w:rPr>
      </w:pPr>
    </w:p>
    <w:p w:rsidR="00F34C6E" w:rsidRDefault="00BD10CA">
      <w:pPr>
        <w:pStyle w:val="90"/>
        <w:shd w:val="clear" w:color="auto" w:fill="auto"/>
        <w:spacing w:line="230" w:lineRule="exact"/>
        <w:jc w:val="right"/>
        <w:sectPr w:rsidR="00F34C6E">
          <w:type w:val="continuous"/>
          <w:pgSz w:w="23810" w:h="31680"/>
          <w:pgMar w:top="3970" w:right="15745" w:bottom="4306" w:left="4331" w:header="0" w:footer="3" w:gutter="0"/>
          <w:cols w:space="720"/>
          <w:noEndnote/>
          <w:docGrid w:linePitch="360"/>
        </w:sectPr>
      </w:pPr>
      <w:r>
        <w:t xml:space="preserve">проектируемая </w:t>
      </w:r>
      <w:r w:rsidR="00E43029">
        <w:t>скважина</w:t>
      </w:r>
    </w:p>
    <w:p w:rsidR="00F34C6E" w:rsidRDefault="00F34C6E">
      <w:pPr>
        <w:spacing w:line="240" w:lineRule="exact"/>
        <w:rPr>
          <w:sz w:val="19"/>
          <w:szCs w:val="19"/>
        </w:rPr>
      </w:pPr>
    </w:p>
    <w:p w:rsidR="00F34C6E" w:rsidRDefault="00F34C6E">
      <w:pPr>
        <w:spacing w:before="80" w:after="80" w:line="240" w:lineRule="exact"/>
        <w:rPr>
          <w:sz w:val="19"/>
          <w:szCs w:val="19"/>
        </w:rPr>
      </w:pPr>
    </w:p>
    <w:p w:rsidR="00F34C6E" w:rsidRDefault="00F34C6E">
      <w:pPr>
        <w:rPr>
          <w:sz w:val="2"/>
          <w:szCs w:val="2"/>
        </w:rPr>
        <w:sectPr w:rsidR="00F34C6E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F34C6E" w:rsidRDefault="007F70F2">
      <w:pPr>
        <w:spacing w:line="360" w:lineRule="exact"/>
      </w:pPr>
      <w:r>
        <w:lastRenderedPageBreak/>
        <w:pict>
          <v:shape id="_x0000_s1073" type="#_x0000_t202" style="position:absolute;margin-left:294.9pt;margin-top:.8pt;width:55.35pt;height:11pt;z-index:251665920;mso-wrap-distance-left:5pt;mso-wrap-distance-right:5pt;mso-position-horizontal-relative:margin" filled="f" stroked="f">
            <v:textbox style="mso-next-textbox:#_x0000_s1073;mso-fit-shape-to-text:t" inset="0,0,0,0">
              <w:txbxContent>
                <w:p w:rsidR="00F34C6E" w:rsidRDefault="00F34C6E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503.9pt;margin-top:.1pt;width:156.65pt;height:46.45pt;z-index:251664896;mso-wrap-distance-left:5pt;mso-wrap-distance-right:5pt;mso-position-horizontal-relative:margin" filled="f" stroked="f">
            <v:textbox style="mso-next-textbox:#_x0000_s1072;mso-fit-shape-to-text:t" inset="0,0,0,0">
              <w:txbxContent>
                <w:p w:rsidR="00F34C6E" w:rsidRDefault="00BD10CA">
                  <w:pPr>
                    <w:pStyle w:val="8"/>
                    <w:shd w:val="clear" w:color="auto" w:fill="auto"/>
                    <w:spacing w:line="326" w:lineRule="exact"/>
                    <w:ind w:firstLine="0"/>
                    <w:jc w:val="center"/>
                  </w:pPr>
                  <w:r>
                    <w:rPr>
                      <w:spacing w:val="0"/>
                    </w:rPr>
                    <w:t>Схема Водоснабжения и водоотведения в д. Усть-Чая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50.3pt;margin-top:.7pt;width:57.3pt;height:11.3pt;z-index:251666944;mso-wrap-distance-left:5pt;mso-wrap-distance-right:5pt;mso-position-horizontal-relative:margin" filled="f" stroked="f">
            <v:textbox style="mso-fit-shape-to-text:t" inset="0,0,0,0">
              <w:txbxContent>
                <w:p w:rsidR="00F34C6E" w:rsidRDefault="00F34C6E">
                  <w:pPr>
                    <w:pStyle w:val="90"/>
                    <w:shd w:val="clear" w:color="auto" w:fill="auto"/>
                    <w:spacing w:line="220" w:lineRule="exact"/>
                    <w:ind w:left="100"/>
                  </w:pPr>
                </w:p>
              </w:txbxContent>
            </v:textbox>
            <w10:wrap anchorx="margin"/>
          </v:shape>
        </w:pict>
      </w:r>
    </w:p>
    <w:p w:rsidR="00F34C6E" w:rsidRDefault="00F34C6E">
      <w:pPr>
        <w:spacing w:line="360" w:lineRule="exact"/>
      </w:pPr>
    </w:p>
    <w:p w:rsidR="00F34C6E" w:rsidRDefault="00F34C6E">
      <w:pPr>
        <w:spacing w:line="371" w:lineRule="exact"/>
      </w:pPr>
    </w:p>
    <w:p w:rsidR="00F34C6E" w:rsidRDefault="00F34C6E">
      <w:pPr>
        <w:rPr>
          <w:sz w:val="2"/>
          <w:szCs w:val="2"/>
        </w:rPr>
        <w:sectPr w:rsidR="00F34C6E">
          <w:type w:val="continuous"/>
          <w:pgSz w:w="23810" w:h="31680"/>
          <w:pgMar w:top="3615" w:right="3529" w:bottom="3615" w:left="3529" w:header="0" w:footer="3" w:gutter="0"/>
          <w:cols w:space="720"/>
          <w:noEndnote/>
          <w:docGrid w:linePitch="360"/>
        </w:sectPr>
      </w:pPr>
    </w:p>
    <w:p w:rsidR="00F34C6E" w:rsidRDefault="00F34C6E">
      <w:pPr>
        <w:pStyle w:val="90"/>
        <w:shd w:val="clear" w:color="auto" w:fill="auto"/>
        <w:spacing w:line="230" w:lineRule="exact"/>
      </w:pPr>
    </w:p>
    <w:sectPr w:rsidR="00F34C6E">
      <w:type w:val="continuous"/>
      <w:pgSz w:w="23810" w:h="31680"/>
      <w:pgMar w:top="3985" w:right="13086" w:bottom="4321" w:left="9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2" w:rsidRDefault="007F70F2">
      <w:r>
        <w:separator/>
      </w:r>
    </w:p>
  </w:endnote>
  <w:endnote w:type="continuationSeparator" w:id="0">
    <w:p w:rsidR="007F70F2" w:rsidRDefault="007F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2" w:rsidRDefault="007F70F2"/>
  </w:footnote>
  <w:footnote w:type="continuationSeparator" w:id="0">
    <w:p w:rsidR="007F70F2" w:rsidRDefault="007F70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6E" w:rsidRDefault="00F34C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AA0"/>
    <w:multiLevelType w:val="multilevel"/>
    <w:tmpl w:val="920E8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56743"/>
    <w:multiLevelType w:val="multilevel"/>
    <w:tmpl w:val="9E209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A08B2"/>
    <w:multiLevelType w:val="multilevel"/>
    <w:tmpl w:val="A8A65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C53A3"/>
    <w:multiLevelType w:val="multilevel"/>
    <w:tmpl w:val="C3C018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D0950"/>
    <w:multiLevelType w:val="multilevel"/>
    <w:tmpl w:val="E9BA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12CC"/>
    <w:multiLevelType w:val="multilevel"/>
    <w:tmpl w:val="C5D41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36208"/>
    <w:multiLevelType w:val="multilevel"/>
    <w:tmpl w:val="1DA0D6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67908"/>
    <w:multiLevelType w:val="multilevel"/>
    <w:tmpl w:val="D9EA6B2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312F3C"/>
    <w:multiLevelType w:val="multilevel"/>
    <w:tmpl w:val="8EF8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84769"/>
    <w:multiLevelType w:val="multilevel"/>
    <w:tmpl w:val="76DC7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24729"/>
    <w:multiLevelType w:val="multilevel"/>
    <w:tmpl w:val="4C78E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74964"/>
    <w:multiLevelType w:val="multilevel"/>
    <w:tmpl w:val="7CFAE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06515"/>
    <w:multiLevelType w:val="multilevel"/>
    <w:tmpl w:val="3594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82747"/>
    <w:multiLevelType w:val="multilevel"/>
    <w:tmpl w:val="24C28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5B0CB3"/>
    <w:multiLevelType w:val="multilevel"/>
    <w:tmpl w:val="A30ED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66408"/>
    <w:multiLevelType w:val="multilevel"/>
    <w:tmpl w:val="7FFE99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577890"/>
    <w:multiLevelType w:val="multilevel"/>
    <w:tmpl w:val="01EE634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6251ED"/>
    <w:multiLevelType w:val="multilevel"/>
    <w:tmpl w:val="4D3AF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9C32A6"/>
    <w:multiLevelType w:val="multilevel"/>
    <w:tmpl w:val="A9D62A4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7"/>
  </w:num>
  <w:num w:numId="13">
    <w:abstractNumId w:val="3"/>
  </w:num>
  <w:num w:numId="14">
    <w:abstractNumId w:val="1"/>
  </w:num>
  <w:num w:numId="15">
    <w:abstractNumId w:val="2"/>
  </w:num>
  <w:num w:numId="16">
    <w:abstractNumId w:val="15"/>
  </w:num>
  <w:num w:numId="17">
    <w:abstractNumId w:val="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4C6E"/>
    <w:rsid w:val="005A101D"/>
    <w:rsid w:val="00684280"/>
    <w:rsid w:val="007F70F2"/>
    <w:rsid w:val="009A7EB2"/>
    <w:rsid w:val="00BD10CA"/>
    <w:rsid w:val="00CF78D8"/>
    <w:rsid w:val="00E43029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">
    <w:name w:val="Оглавление 4 Знак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55pt">
    <w:name w:val="Основной текст + 1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bel85pt">
    <w:name w:val="Основной текст + Corbel;8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Exact">
    <w:name w:val="Основной текст (8) Exact"/>
    <w:basedOn w:val="a0"/>
    <w:link w:val="8"/>
    <w:rPr>
      <w:rFonts w:ascii="Arial Narrow" w:eastAsia="Arial Narrow" w:hAnsi="Arial Narrow" w:cs="Arial Narrow"/>
      <w:b/>
      <w:bCs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9Exact">
    <w:name w:val="Основной текст (9) Exact"/>
    <w:basedOn w:val="a0"/>
    <w:rPr>
      <w:rFonts w:ascii="Arial Narrow" w:eastAsia="Arial Narrow" w:hAnsi="Arial Narrow" w:cs="Arial Narrow"/>
      <w:b/>
      <w:bCs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11Exact">
    <w:name w:val="Основной текст (11) Exact"/>
    <w:basedOn w:val="a0"/>
    <w:link w:val="1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6"/>
      <w:sz w:val="12"/>
      <w:szCs w:val="12"/>
      <w:u w:val="none"/>
      <w:lang w:val="en-US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Exact">
    <w:name w:val="Основной текст (14) Exact"/>
    <w:basedOn w:val="a0"/>
    <w:link w:val="1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5"/>
      <w:sz w:val="14"/>
      <w:szCs w:val="14"/>
      <w:u w:val="none"/>
      <w:lang w:val="en-US"/>
    </w:rPr>
  </w:style>
  <w:style w:type="character" w:customStyle="1" w:styleId="15Exact">
    <w:name w:val="Основной текст (15) Exact"/>
    <w:basedOn w:val="a0"/>
    <w:link w:val="15"/>
    <w:rPr>
      <w:b w:val="0"/>
      <w:bCs w:val="0"/>
      <w:i w:val="0"/>
      <w:iCs w:val="0"/>
      <w:smallCaps w:val="0"/>
      <w:strike w:val="0"/>
      <w:spacing w:val="-15"/>
      <w:sz w:val="11"/>
      <w:szCs w:val="11"/>
      <w:u w:val="none"/>
      <w:lang w:val="en-US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9Exact0">
    <w:name w:val="Основной текст (9) Exact"/>
    <w:basedOn w:val="9"/>
    <w:rPr>
      <w:rFonts w:ascii="Arial Narrow" w:eastAsia="Arial Narrow" w:hAnsi="Arial Narrow" w:cs="Arial Narrow"/>
      <w:b/>
      <w:bCs/>
      <w:i/>
      <w:iCs/>
      <w:smallCaps w:val="0"/>
      <w:strike w:val="0"/>
      <w:spacing w:val="-1"/>
      <w:sz w:val="22"/>
      <w:szCs w:val="22"/>
      <w:u w:val="singl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6Exact">
    <w:name w:val="Основной текст (16) Exact"/>
    <w:basedOn w:val="a0"/>
    <w:link w:val="16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1"/>
      <w:sz w:val="17"/>
      <w:szCs w:val="17"/>
      <w:u w:val="none"/>
    </w:rPr>
  </w:style>
  <w:style w:type="character" w:customStyle="1" w:styleId="17Exact">
    <w:name w:val="Основной текст (17) Exact"/>
    <w:basedOn w:val="a0"/>
    <w:link w:val="17"/>
    <w:rPr>
      <w:rFonts w:ascii="Corbel" w:eastAsia="Corbel" w:hAnsi="Corbel" w:cs="Corbel"/>
      <w:b/>
      <w:bCs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rialNarrow">
    <w:name w:val="Основной текст + Arial Narrow;Полужирный;Курсив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Arial Narrow" w:eastAsia="Arial Narrow" w:hAnsi="Arial Narrow" w:cs="Arial Narro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8Exact">
    <w:name w:val="Основной текст (18) Exact"/>
    <w:basedOn w:val="a0"/>
    <w:link w:val="18"/>
    <w:rPr>
      <w:rFonts w:ascii="Arial Narrow" w:eastAsia="Arial Narrow" w:hAnsi="Arial Narrow" w:cs="Arial Narrow"/>
      <w:b/>
      <w:bCs/>
      <w:i/>
      <w:iCs/>
      <w:smallCaps w:val="0"/>
      <w:strike w:val="0"/>
      <w:spacing w:val="-6"/>
      <w:sz w:val="15"/>
      <w:szCs w:val="15"/>
      <w:u w:val="none"/>
    </w:rPr>
  </w:style>
  <w:style w:type="character" w:customStyle="1" w:styleId="180ptExact">
    <w:name w:val="Основной текст (18) + Не полужирный;Интервал 0 pt Exact"/>
    <w:basedOn w:val="18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Exact1">
    <w:name w:val="Основной текст (9) + Малые прописные Exact"/>
    <w:basedOn w:val="9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20" w:line="0" w:lineRule="atLeast"/>
      <w:jc w:val="both"/>
      <w:outlineLvl w:val="2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4">
    <w:name w:val="Основной текст3"/>
    <w:basedOn w:val="a"/>
    <w:link w:val="a4"/>
    <w:pPr>
      <w:shd w:val="clear" w:color="auto" w:fill="FFFFFF"/>
      <w:spacing w:before="3900" w:line="0" w:lineRule="atLeas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40">
    <w:name w:val="toc 4"/>
    <w:basedOn w:val="a"/>
    <w:link w:val="4"/>
    <w:autoRedefine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540" w:line="0" w:lineRule="atLeast"/>
      <w:ind w:hanging="186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  <w:ind w:hanging="192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346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hanging="1920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422" w:lineRule="exact"/>
      <w:ind w:hanging="500"/>
    </w:pPr>
    <w:rPr>
      <w:rFonts w:ascii="Arial Narrow" w:eastAsia="Arial Narrow" w:hAnsi="Arial Narrow" w:cs="Arial Narrow"/>
      <w:b/>
      <w:bCs/>
      <w:i/>
      <w:iCs/>
      <w:spacing w:val="4"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22" w:lineRule="exact"/>
    </w:pPr>
    <w:rPr>
      <w:rFonts w:ascii="Arial Narrow" w:eastAsia="Arial Narrow" w:hAnsi="Arial Narrow" w:cs="Arial Narrow"/>
      <w:b/>
      <w:bCs/>
      <w:i/>
      <w:iCs/>
      <w:sz w:val="23"/>
      <w:szCs w:val="23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onsolas" w:eastAsia="Consolas" w:hAnsi="Consolas" w:cs="Consolas"/>
      <w:sz w:val="58"/>
      <w:szCs w:val="5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6"/>
      <w:sz w:val="12"/>
      <w:szCs w:val="12"/>
      <w:lang w:val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60" w:line="0" w:lineRule="atLeast"/>
    </w:pPr>
    <w:rPr>
      <w:rFonts w:ascii="Corbel" w:eastAsia="Corbel" w:hAnsi="Corbel" w:cs="Corbel"/>
      <w:spacing w:val="-15"/>
      <w:sz w:val="14"/>
      <w:szCs w:val="14"/>
      <w:lang w:val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spacing w:val="-15"/>
      <w:sz w:val="11"/>
      <w:szCs w:val="11"/>
      <w:lang w:val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1"/>
      <w:sz w:val="17"/>
      <w:szCs w:val="17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orbel" w:eastAsia="Corbel" w:hAnsi="Corbel" w:cs="Corbel"/>
      <w:b/>
      <w:bCs/>
      <w:i/>
      <w:iCs/>
      <w:spacing w:val="-5"/>
      <w:sz w:val="14"/>
      <w:szCs w:val="14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00" w:line="0" w:lineRule="atLeast"/>
      <w:outlineLvl w:val="1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6"/>
      <w:sz w:val="15"/>
      <w:szCs w:val="15"/>
    </w:rPr>
  </w:style>
  <w:style w:type="paragraph" w:styleId="af0">
    <w:name w:val="header"/>
    <w:basedOn w:val="a"/>
    <w:link w:val="af1"/>
    <w:uiPriority w:val="99"/>
    <w:unhideWhenUsed/>
    <w:rsid w:val="00E430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43029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430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43029"/>
    <w:rPr>
      <w:color w:val="000000"/>
    </w:rPr>
  </w:style>
  <w:style w:type="paragraph" w:styleId="af4">
    <w:name w:val="Body Text"/>
    <w:basedOn w:val="a"/>
    <w:link w:val="af5"/>
    <w:semiHidden/>
    <w:unhideWhenUsed/>
    <w:rsid w:val="00E43029"/>
    <w:pPr>
      <w:suppressAutoHyphens/>
      <w:autoSpaceDE w:val="0"/>
      <w:spacing w:after="140" w:line="288" w:lineRule="auto"/>
    </w:pPr>
    <w:rPr>
      <w:rFonts w:ascii="Times New Roman" w:eastAsia="Calibri" w:hAnsi="Times New Roman" w:cs="Times New Roman"/>
      <w:color w:val="auto"/>
      <w:lang w:eastAsia="zh-CN"/>
    </w:rPr>
  </w:style>
  <w:style w:type="character" w:customStyle="1" w:styleId="af5">
    <w:name w:val="Основной текст Знак"/>
    <w:basedOn w:val="a0"/>
    <w:link w:val="af4"/>
    <w:semiHidden/>
    <w:rsid w:val="00E43029"/>
    <w:rPr>
      <w:rFonts w:ascii="Times New Roman" w:eastAsia="Calibri" w:hAnsi="Times New Roman" w:cs="Times New Roman"/>
      <w:lang w:eastAsia="zh-CN"/>
    </w:rPr>
  </w:style>
  <w:style w:type="paragraph" w:styleId="af6">
    <w:name w:val="Subtitle"/>
    <w:basedOn w:val="a"/>
    <w:next w:val="af4"/>
    <w:link w:val="af7"/>
    <w:qFormat/>
    <w:rsid w:val="00E43029"/>
    <w:pPr>
      <w:widowControl/>
      <w:suppressAutoHyphens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eastAsia="zh-CN"/>
    </w:rPr>
  </w:style>
  <w:style w:type="character" w:customStyle="1" w:styleId="af7">
    <w:name w:val="Подзаголовок Знак"/>
    <w:basedOn w:val="a0"/>
    <w:link w:val="af6"/>
    <w:rsid w:val="00E43029"/>
    <w:rPr>
      <w:rFonts w:ascii="Times New Roman" w:eastAsia="Calibri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PRINTM~1/AppData/Local/Temp/FineReader11/media/image6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../../PRINTM~1/AppData/Local/Temp/FineReader11/media/image7.jpe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dcterms:created xsi:type="dcterms:W3CDTF">2022-09-02T04:41:00Z</dcterms:created>
  <dcterms:modified xsi:type="dcterms:W3CDTF">2022-09-02T05:12:00Z</dcterms:modified>
</cp:coreProperties>
</file>