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16" w:rsidRPr="00F41F21" w:rsidRDefault="00301516" w:rsidP="00301516">
      <w:pPr>
        <w:jc w:val="center"/>
        <w:rPr>
          <w:bCs/>
          <w:sz w:val="28"/>
          <w:szCs w:val="28"/>
        </w:rPr>
      </w:pPr>
      <w:r w:rsidRPr="00F41F21">
        <w:rPr>
          <w:bCs/>
          <w:sz w:val="28"/>
          <w:szCs w:val="28"/>
        </w:rPr>
        <w:t>АДМИНИСТРАЦИЯ НОВОГОРЕНСКОГО СЕЛЬСКОГО ПОСЕЛЕНИЯ</w:t>
      </w:r>
    </w:p>
    <w:p w:rsidR="00301516" w:rsidRDefault="00301516" w:rsidP="00301516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301516" w:rsidRDefault="00301516" w:rsidP="00301516">
      <w:pPr>
        <w:rPr>
          <w:bCs/>
          <w:sz w:val="28"/>
          <w:szCs w:val="28"/>
        </w:rPr>
      </w:pPr>
    </w:p>
    <w:p w:rsidR="00301516" w:rsidRDefault="00301516" w:rsidP="00301516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01516" w:rsidRDefault="00301516" w:rsidP="00301516">
      <w:pPr>
        <w:jc w:val="center"/>
        <w:rPr>
          <w:b/>
          <w:sz w:val="28"/>
          <w:szCs w:val="28"/>
        </w:rPr>
      </w:pPr>
    </w:p>
    <w:p w:rsidR="00301516" w:rsidRDefault="007C5E06" w:rsidP="00301516">
      <w:pPr>
        <w:rPr>
          <w:sz w:val="28"/>
          <w:szCs w:val="28"/>
        </w:rPr>
      </w:pPr>
      <w:r>
        <w:rPr>
          <w:sz w:val="28"/>
          <w:szCs w:val="28"/>
        </w:rPr>
        <w:t>25</w:t>
      </w:r>
      <w:bookmarkStart w:id="0" w:name="_GoBack"/>
      <w:bookmarkEnd w:id="0"/>
      <w:r>
        <w:rPr>
          <w:sz w:val="28"/>
          <w:szCs w:val="28"/>
        </w:rPr>
        <w:t>.05</w:t>
      </w:r>
      <w:r w:rsidR="00301516">
        <w:rPr>
          <w:sz w:val="28"/>
          <w:szCs w:val="28"/>
        </w:rPr>
        <w:t xml:space="preserve">.2022                                                                           </w:t>
      </w:r>
      <w:r>
        <w:rPr>
          <w:sz w:val="28"/>
          <w:szCs w:val="28"/>
        </w:rPr>
        <w:t xml:space="preserve">                             № 26</w:t>
      </w:r>
    </w:p>
    <w:p w:rsidR="00301516" w:rsidRDefault="00301516" w:rsidP="00301516">
      <w:pPr>
        <w:jc w:val="center"/>
        <w:rPr>
          <w:sz w:val="28"/>
          <w:szCs w:val="28"/>
        </w:rPr>
      </w:pPr>
    </w:p>
    <w:p w:rsidR="00301516" w:rsidRDefault="00301516" w:rsidP="00301516">
      <w:pPr>
        <w:jc w:val="center"/>
        <w:rPr>
          <w:sz w:val="28"/>
          <w:szCs w:val="28"/>
        </w:rPr>
      </w:pPr>
    </w:p>
    <w:p w:rsidR="007C5E06" w:rsidRPr="00005DDC" w:rsidRDefault="00301516" w:rsidP="007C5E06">
      <w:pPr>
        <w:jc w:val="center"/>
        <w:rPr>
          <w:sz w:val="26"/>
          <w:szCs w:val="26"/>
        </w:rPr>
      </w:pPr>
      <w:r>
        <w:rPr>
          <w:sz w:val="28"/>
          <w:szCs w:val="28"/>
        </w:rPr>
        <w:t>О признании утратившим силу постановления Администрации Новогоренского сельс</w:t>
      </w:r>
      <w:r w:rsidR="007C5E06">
        <w:rPr>
          <w:sz w:val="28"/>
          <w:szCs w:val="28"/>
        </w:rPr>
        <w:t>кого поселения от 15.12.2021 №50</w:t>
      </w:r>
      <w:r>
        <w:rPr>
          <w:sz w:val="28"/>
          <w:szCs w:val="28"/>
        </w:rPr>
        <w:t xml:space="preserve"> </w:t>
      </w:r>
      <w:r w:rsidRPr="003015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C5E06" w:rsidRPr="00367FBB">
        <w:rPr>
          <w:sz w:val="26"/>
          <w:szCs w:val="26"/>
        </w:rPr>
        <w:t xml:space="preserve">Об утверждении программы профилактики </w:t>
      </w:r>
      <w:r w:rsidR="007C5E06">
        <w:rPr>
          <w:sz w:val="26"/>
          <w:szCs w:val="26"/>
        </w:rPr>
        <w:t xml:space="preserve">рисков причинения вреда (ущерба) охраняемым законом ценностям </w:t>
      </w:r>
      <w:r w:rsidR="007C5E06" w:rsidRPr="00367FBB">
        <w:rPr>
          <w:sz w:val="26"/>
          <w:szCs w:val="26"/>
        </w:rPr>
        <w:t>на 2022 год в сфере му</w:t>
      </w:r>
      <w:r w:rsidR="007C5E06">
        <w:rPr>
          <w:sz w:val="26"/>
          <w:szCs w:val="26"/>
        </w:rPr>
        <w:t>ниципального лесного контроля</w:t>
      </w:r>
      <w:r w:rsidR="007C5E06" w:rsidRPr="00BB7FEC">
        <w:rPr>
          <w:sz w:val="26"/>
          <w:szCs w:val="26"/>
        </w:rPr>
        <w:t xml:space="preserve"> в границах муниципального образования «Новогоренское сельское поселение»</w:t>
      </w:r>
    </w:p>
    <w:p w:rsidR="00301516" w:rsidRPr="00B25CB0" w:rsidRDefault="00301516" w:rsidP="00301516">
      <w:pPr>
        <w:ind w:left="709"/>
        <w:jc w:val="center"/>
        <w:rPr>
          <w:sz w:val="28"/>
          <w:szCs w:val="28"/>
        </w:rPr>
      </w:pPr>
    </w:p>
    <w:p w:rsidR="007D1F6D" w:rsidRDefault="007D1F6D" w:rsidP="00301516">
      <w:pPr>
        <w:jc w:val="both"/>
        <w:rPr>
          <w:sz w:val="28"/>
          <w:szCs w:val="28"/>
        </w:rPr>
      </w:pPr>
    </w:p>
    <w:p w:rsidR="007C5E06" w:rsidRPr="00A40C5E" w:rsidRDefault="007C5E06" w:rsidP="007C5E06">
      <w:pPr>
        <w:ind w:firstLine="708"/>
        <w:jc w:val="both"/>
        <w:rPr>
          <w:sz w:val="26"/>
          <w:szCs w:val="26"/>
        </w:rPr>
      </w:pPr>
      <w:r w:rsidRPr="00A40C5E">
        <w:rPr>
          <w:sz w:val="26"/>
          <w:szCs w:val="26"/>
        </w:rPr>
        <w:t xml:space="preserve">В соответствии со статьей 48 Федерального закона от 6 октября 2003 года </w:t>
      </w:r>
      <w:r>
        <w:rPr>
          <w:sz w:val="26"/>
          <w:szCs w:val="26"/>
        </w:rPr>
        <w:t xml:space="preserve">    </w:t>
      </w:r>
      <w:r w:rsidRPr="00A40C5E"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</w:p>
    <w:p w:rsidR="007C5E06" w:rsidRDefault="007C5E06" w:rsidP="007C5E06">
      <w:pPr>
        <w:ind w:firstLine="709"/>
        <w:jc w:val="both"/>
        <w:rPr>
          <w:sz w:val="28"/>
          <w:szCs w:val="28"/>
        </w:rPr>
      </w:pPr>
    </w:p>
    <w:p w:rsidR="001E2AE0" w:rsidRPr="007C5E06" w:rsidRDefault="007D1F6D" w:rsidP="007C5E06">
      <w:pPr>
        <w:ind w:firstLine="709"/>
        <w:jc w:val="both"/>
        <w:rPr>
          <w:sz w:val="28"/>
          <w:szCs w:val="28"/>
        </w:rPr>
      </w:pPr>
      <w:r w:rsidRPr="007C5E06">
        <w:rPr>
          <w:sz w:val="28"/>
          <w:szCs w:val="28"/>
        </w:rPr>
        <w:t>1.</w:t>
      </w:r>
      <w:r w:rsidR="001E2AE0" w:rsidRPr="007C5E06">
        <w:rPr>
          <w:sz w:val="28"/>
          <w:szCs w:val="28"/>
        </w:rPr>
        <w:t>Признать утратившим силу по</w:t>
      </w:r>
      <w:r w:rsidR="007C5E06" w:rsidRPr="007C5E06">
        <w:rPr>
          <w:sz w:val="28"/>
          <w:szCs w:val="28"/>
        </w:rPr>
        <w:t xml:space="preserve">становление </w:t>
      </w:r>
      <w:r w:rsidR="001E2AE0" w:rsidRPr="007C5E06">
        <w:rPr>
          <w:sz w:val="28"/>
          <w:szCs w:val="28"/>
        </w:rPr>
        <w:t xml:space="preserve">Администрации Новогоренского сельского поселения </w:t>
      </w:r>
      <w:r w:rsidR="007C5E06" w:rsidRPr="007C5E06">
        <w:rPr>
          <w:sz w:val="28"/>
          <w:szCs w:val="28"/>
        </w:rPr>
        <w:t>от 15.12.2021 №50  «Об утверждении программы профилактики рисков причинения вреда (ущерба) охраняемым законом ценностям на 2022 год в сфере муниципального лесного контроля в границах муниципального образования «Новогоренское сельское поселение»</w:t>
      </w:r>
      <w:r w:rsidR="001E2AE0" w:rsidRPr="007C5E06">
        <w:rPr>
          <w:sz w:val="28"/>
          <w:szCs w:val="28"/>
        </w:rPr>
        <w:t>.</w:t>
      </w:r>
    </w:p>
    <w:p w:rsidR="007C5E06" w:rsidRPr="007C5E06" w:rsidRDefault="007C5E06" w:rsidP="007C5E0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5E06">
        <w:rPr>
          <w:sz w:val="28"/>
          <w:szCs w:val="28"/>
          <w:shd w:val="clear" w:color="auto" w:fill="FFFFFF"/>
        </w:rPr>
        <w:t xml:space="preserve">2. Настоящее постановление вступает в силу </w:t>
      </w:r>
      <w:proofErr w:type="gramStart"/>
      <w:r w:rsidRPr="007C5E06">
        <w:rPr>
          <w:sz w:val="28"/>
          <w:szCs w:val="28"/>
          <w:shd w:val="clear" w:color="auto" w:fill="FFFFFF"/>
        </w:rPr>
        <w:t>с</w:t>
      </w:r>
      <w:proofErr w:type="gramEnd"/>
      <w:r w:rsidRPr="007C5E06">
        <w:rPr>
          <w:sz w:val="28"/>
          <w:szCs w:val="28"/>
          <w:shd w:val="clear" w:color="auto" w:fill="FFFFFF"/>
        </w:rPr>
        <w:t xml:space="preserve"> даты его официального опубликования</w:t>
      </w:r>
      <w:r w:rsidRPr="007C5E06">
        <w:rPr>
          <w:sz w:val="28"/>
          <w:szCs w:val="28"/>
        </w:rPr>
        <w:t>.</w:t>
      </w:r>
    </w:p>
    <w:p w:rsidR="007C5E06" w:rsidRPr="007C5E06" w:rsidRDefault="007C5E06" w:rsidP="007C5E06">
      <w:pPr>
        <w:ind w:firstLine="709"/>
        <w:jc w:val="both"/>
        <w:rPr>
          <w:sz w:val="28"/>
          <w:szCs w:val="28"/>
        </w:rPr>
      </w:pPr>
      <w:r w:rsidRPr="007C5E06">
        <w:rPr>
          <w:sz w:val="28"/>
          <w:szCs w:val="28"/>
        </w:rPr>
        <w:t>3. 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7D1F6D" w:rsidRPr="007D1F6D" w:rsidRDefault="007D1F6D" w:rsidP="007D1F6D">
      <w:pPr>
        <w:pStyle w:val="a3"/>
        <w:tabs>
          <w:tab w:val="left" w:pos="993"/>
          <w:tab w:val="left" w:pos="1276"/>
        </w:tabs>
        <w:ind w:firstLine="720"/>
        <w:jc w:val="both"/>
        <w:rPr>
          <w:rFonts w:ascii="Arial" w:hAnsi="Arial"/>
        </w:rPr>
      </w:pPr>
    </w:p>
    <w:p w:rsidR="007D1F6D" w:rsidRPr="00470F08" w:rsidRDefault="007D1F6D" w:rsidP="007D1F6D">
      <w:pPr>
        <w:pStyle w:val="a3"/>
        <w:jc w:val="both"/>
      </w:pPr>
    </w:p>
    <w:p w:rsidR="007D1F6D" w:rsidRPr="007D1F6D" w:rsidRDefault="007D1F6D" w:rsidP="007D1F6D">
      <w:pPr>
        <w:pStyle w:val="a3"/>
        <w:jc w:val="both"/>
        <w:rPr>
          <w:sz w:val="22"/>
          <w:szCs w:val="22"/>
        </w:rPr>
      </w:pPr>
    </w:p>
    <w:p w:rsidR="007D1F6D" w:rsidRPr="007D1F6D" w:rsidRDefault="007D1F6D" w:rsidP="007D1F6D">
      <w:pPr>
        <w:jc w:val="both"/>
        <w:rPr>
          <w:sz w:val="28"/>
          <w:szCs w:val="28"/>
        </w:rPr>
      </w:pPr>
      <w:r w:rsidRPr="007D1F6D">
        <w:rPr>
          <w:sz w:val="28"/>
          <w:szCs w:val="28"/>
        </w:rPr>
        <w:t xml:space="preserve">Глава поселения </w:t>
      </w:r>
      <w:r w:rsidRPr="007D1F6D">
        <w:rPr>
          <w:sz w:val="28"/>
          <w:szCs w:val="28"/>
        </w:rPr>
        <w:tab/>
      </w:r>
      <w:r w:rsidRPr="007D1F6D">
        <w:rPr>
          <w:sz w:val="28"/>
          <w:szCs w:val="28"/>
        </w:rPr>
        <w:tab/>
      </w:r>
      <w:r w:rsidRPr="007D1F6D">
        <w:rPr>
          <w:sz w:val="28"/>
          <w:szCs w:val="28"/>
        </w:rPr>
        <w:tab/>
      </w:r>
      <w:r w:rsidRPr="007D1F6D">
        <w:rPr>
          <w:sz w:val="28"/>
          <w:szCs w:val="28"/>
        </w:rPr>
        <w:tab/>
      </w:r>
      <w:r w:rsidRPr="007D1F6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7D1F6D">
        <w:rPr>
          <w:sz w:val="28"/>
          <w:szCs w:val="28"/>
        </w:rPr>
        <w:tab/>
        <w:t>И.А. Комарова</w:t>
      </w:r>
    </w:p>
    <w:p w:rsidR="007D1F6D" w:rsidRPr="007D1F6D" w:rsidRDefault="007D1F6D" w:rsidP="007D1F6D">
      <w:pPr>
        <w:pStyle w:val="a3"/>
        <w:jc w:val="both"/>
        <w:rPr>
          <w:sz w:val="28"/>
          <w:szCs w:val="28"/>
        </w:rPr>
      </w:pPr>
    </w:p>
    <w:p w:rsidR="007D1F6D" w:rsidRPr="007D1F6D" w:rsidRDefault="007D1F6D" w:rsidP="007D1F6D">
      <w:pPr>
        <w:pStyle w:val="a3"/>
        <w:autoSpaceDE w:val="0"/>
        <w:jc w:val="both"/>
        <w:rPr>
          <w:rFonts w:ascii="Arial" w:eastAsia="Calibri" w:hAnsi="Arial"/>
          <w:color w:val="000000"/>
          <w:sz w:val="22"/>
          <w:szCs w:val="22"/>
        </w:rPr>
      </w:pPr>
    </w:p>
    <w:p w:rsidR="007D1F6D" w:rsidRPr="007D1F6D" w:rsidRDefault="007D1F6D" w:rsidP="007D1F6D">
      <w:pPr>
        <w:pStyle w:val="a3"/>
        <w:jc w:val="both"/>
        <w:rPr>
          <w:sz w:val="28"/>
        </w:rPr>
      </w:pPr>
    </w:p>
    <w:p w:rsidR="007D1F6D" w:rsidRPr="007D1F6D" w:rsidRDefault="007D1F6D" w:rsidP="007D1F6D">
      <w:pPr>
        <w:pStyle w:val="a3"/>
        <w:jc w:val="both"/>
        <w:rPr>
          <w:sz w:val="28"/>
        </w:rPr>
      </w:pPr>
    </w:p>
    <w:p w:rsidR="007D1F6D" w:rsidRPr="007D1F6D" w:rsidRDefault="007D1F6D" w:rsidP="007D1F6D">
      <w:pPr>
        <w:pStyle w:val="a3"/>
        <w:jc w:val="both"/>
        <w:rPr>
          <w:sz w:val="28"/>
        </w:rPr>
      </w:pPr>
    </w:p>
    <w:p w:rsidR="007D1F6D" w:rsidRPr="007D1F6D" w:rsidRDefault="007D1F6D" w:rsidP="007D1F6D">
      <w:pPr>
        <w:ind w:left="360"/>
        <w:jc w:val="both"/>
        <w:rPr>
          <w:sz w:val="28"/>
        </w:rPr>
      </w:pPr>
    </w:p>
    <w:p w:rsidR="007D1F6D" w:rsidRPr="007D1F6D" w:rsidRDefault="007D1F6D" w:rsidP="007D1F6D">
      <w:pPr>
        <w:pStyle w:val="a3"/>
        <w:jc w:val="both"/>
        <w:rPr>
          <w:sz w:val="28"/>
        </w:rPr>
      </w:pPr>
    </w:p>
    <w:p w:rsidR="00C21558" w:rsidRDefault="00C21558"/>
    <w:sectPr w:rsidR="00C21558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077A"/>
    <w:multiLevelType w:val="hybridMultilevel"/>
    <w:tmpl w:val="99141C7E"/>
    <w:lvl w:ilvl="0" w:tplc="8FB22F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AE0"/>
    <w:rsid w:val="001E2AE0"/>
    <w:rsid w:val="00301516"/>
    <w:rsid w:val="007C5E06"/>
    <w:rsid w:val="007D1F6D"/>
    <w:rsid w:val="00A02D0A"/>
    <w:rsid w:val="00C2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F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F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3</cp:revision>
  <cp:lastPrinted>2022-05-27T03:59:00Z</cp:lastPrinted>
  <dcterms:created xsi:type="dcterms:W3CDTF">2022-01-27T09:51:00Z</dcterms:created>
  <dcterms:modified xsi:type="dcterms:W3CDTF">2022-05-27T03:59:00Z</dcterms:modified>
</cp:coreProperties>
</file>