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DF" w:rsidRDefault="00B10DDF" w:rsidP="00B10DDF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B10DDF" w:rsidRDefault="00B10DDF" w:rsidP="00B10DDF">
      <w:pPr>
        <w:tabs>
          <w:tab w:val="left" w:pos="2400"/>
        </w:tabs>
        <w:jc w:val="center"/>
      </w:pPr>
      <w:r>
        <w:t>КОЛПАШЕВСКОГО РАЙОНА ТОМСКОЙ ОБЛАСТИ</w:t>
      </w:r>
    </w:p>
    <w:p w:rsidR="00B10DDF" w:rsidRDefault="00B10DDF" w:rsidP="00B10DDF">
      <w:pPr>
        <w:tabs>
          <w:tab w:val="left" w:pos="2400"/>
        </w:tabs>
      </w:pPr>
    </w:p>
    <w:p w:rsidR="00B10DDF" w:rsidRDefault="00B10DDF" w:rsidP="00B10DDF">
      <w:pPr>
        <w:pStyle w:val="1"/>
        <w:jc w:val="center"/>
        <w:rPr>
          <w:b/>
        </w:rPr>
      </w:pPr>
      <w:r>
        <w:rPr>
          <w:b/>
        </w:rPr>
        <w:t>ПРОТОКОЛ</w:t>
      </w:r>
    </w:p>
    <w:p w:rsidR="00B10DDF" w:rsidRDefault="00B10DDF" w:rsidP="00B10DDF">
      <w:pPr>
        <w:pStyle w:val="1"/>
        <w:rPr>
          <w:b/>
        </w:rPr>
      </w:pPr>
    </w:p>
    <w:p w:rsidR="00B10DDF" w:rsidRDefault="005C4180" w:rsidP="00B10DDF">
      <w:pPr>
        <w:pStyle w:val="1"/>
        <w:ind w:left="0" w:firstLine="0"/>
      </w:pPr>
      <w:r>
        <w:t>от  22.05.2020</w:t>
      </w:r>
      <w:r w:rsidR="001F132A">
        <w:t xml:space="preserve"> </w:t>
      </w:r>
      <w:r w:rsidR="00B10DDF">
        <w:tab/>
      </w:r>
      <w:r w:rsidR="00B10DDF">
        <w:tab/>
        <w:t xml:space="preserve">                                                                 д. Новогорное</w:t>
      </w:r>
    </w:p>
    <w:p w:rsidR="00B10DDF" w:rsidRDefault="00B10DDF" w:rsidP="00B10DDF">
      <w:pPr>
        <w:pStyle w:val="a3"/>
      </w:pPr>
    </w:p>
    <w:p w:rsidR="00B10DDF" w:rsidRDefault="00B10DDF" w:rsidP="00E7566B">
      <w:pPr>
        <w:pStyle w:val="a3"/>
        <w:tabs>
          <w:tab w:val="clear" w:pos="5040"/>
          <w:tab w:val="right" w:pos="9639"/>
        </w:tabs>
        <w:ind w:right="-27"/>
        <w:jc w:val="center"/>
      </w:pPr>
      <w:r>
        <w:t xml:space="preserve">Обсуждение проекта </w:t>
      </w:r>
      <w:r w:rsidR="00E7566B">
        <w:t>решения Совета Новогоренского сельского поселения  «Отчет об исполнении бюджета муниципального образования  «Новогорен</w:t>
      </w:r>
      <w:r w:rsidR="005C4180">
        <w:t>ское сельское поселение» за 2019</w:t>
      </w:r>
      <w:r w:rsidR="00E7566B">
        <w:t xml:space="preserve"> год</w:t>
      </w:r>
    </w:p>
    <w:p w:rsidR="00B10DDF" w:rsidRDefault="00B10DDF" w:rsidP="00B10DDF">
      <w:pPr>
        <w:pStyle w:val="a3"/>
      </w:pPr>
    </w:p>
    <w:p w:rsidR="00B10DDF" w:rsidRDefault="00B10DDF" w:rsidP="00B10DDF">
      <w:pPr>
        <w:pStyle w:val="a3"/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проведения – Администрация Новогоренского сельского поселения</w:t>
      </w:r>
    </w:p>
    <w:p w:rsidR="00B10DDF" w:rsidRDefault="00E7566B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проведения: 16</w:t>
      </w:r>
      <w:r w:rsidR="00B10DDF">
        <w:rPr>
          <w:sz w:val="28"/>
        </w:rPr>
        <w:t xml:space="preserve"> часов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Председатель: И.А. Комарова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Секретарь: Н.Н. Мальсагова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E7566B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Депутаты Совета поселения: </w:t>
      </w:r>
      <w:proofErr w:type="spellStart"/>
      <w:r w:rsidR="00E7566B">
        <w:rPr>
          <w:sz w:val="28"/>
        </w:rPr>
        <w:t>Мальсагов</w:t>
      </w:r>
      <w:proofErr w:type="spellEnd"/>
      <w:r w:rsidR="00E7566B">
        <w:rPr>
          <w:sz w:val="28"/>
        </w:rPr>
        <w:t xml:space="preserve"> Л.Л., Мальцева Т.Н., Кривошеина Т.Ю., </w:t>
      </w:r>
      <w:proofErr w:type="spellStart"/>
      <w:r w:rsidR="00E7566B">
        <w:rPr>
          <w:sz w:val="28"/>
        </w:rPr>
        <w:t>Серк</w:t>
      </w:r>
      <w:proofErr w:type="spellEnd"/>
      <w:r w:rsidR="00E7566B">
        <w:rPr>
          <w:sz w:val="28"/>
        </w:rPr>
        <w:t xml:space="preserve"> С.С., Петрова </w:t>
      </w:r>
      <w:r w:rsidR="005C4180">
        <w:rPr>
          <w:sz w:val="28"/>
        </w:rPr>
        <w:t>А.Н.</w:t>
      </w:r>
    </w:p>
    <w:p w:rsidR="00E7566B" w:rsidRDefault="00E7566B" w:rsidP="00B10DDF">
      <w:pPr>
        <w:tabs>
          <w:tab w:val="right" w:pos="9355"/>
        </w:tabs>
        <w:rPr>
          <w:sz w:val="28"/>
        </w:rPr>
      </w:pPr>
    </w:p>
    <w:p w:rsidR="00B10DDF" w:rsidRDefault="007039DC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Председатель оргкомитета</w:t>
      </w:r>
      <w:r w:rsidR="00B10DDF">
        <w:rPr>
          <w:sz w:val="28"/>
        </w:rPr>
        <w:t xml:space="preserve"> </w:t>
      </w:r>
      <w:r w:rsidR="005C4180">
        <w:rPr>
          <w:sz w:val="28"/>
        </w:rPr>
        <w:t>– Бал</w:t>
      </w:r>
      <w:r>
        <w:rPr>
          <w:sz w:val="28"/>
        </w:rPr>
        <w:t>абанова А.С.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Жители деревни Новогорное</w:t>
      </w:r>
      <w:r w:rsidR="00074E79">
        <w:rPr>
          <w:sz w:val="28"/>
        </w:rPr>
        <w:t>, Усть-Чая</w:t>
      </w:r>
      <w:r>
        <w:rPr>
          <w:sz w:val="28"/>
        </w:rPr>
        <w:t xml:space="preserve"> </w:t>
      </w:r>
      <w:r w:rsidR="00857EA3">
        <w:rPr>
          <w:sz w:val="28"/>
        </w:rPr>
        <w:t>– 11</w:t>
      </w:r>
      <w:r>
        <w:rPr>
          <w:sz w:val="28"/>
        </w:rPr>
        <w:t xml:space="preserve"> человек.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B10DDF" w:rsidRPr="007C68E9" w:rsidRDefault="00B10DDF" w:rsidP="007C68E9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</w:t>
      </w:r>
      <w:r w:rsidR="008D28BE">
        <w:rPr>
          <w:szCs w:val="28"/>
        </w:rPr>
        <w:t>ого сельского поселения от 23.04</w:t>
      </w:r>
      <w:r>
        <w:rPr>
          <w:szCs w:val="28"/>
        </w:rPr>
        <w:t>.</w:t>
      </w:r>
      <w:r w:rsidR="008D28BE">
        <w:t xml:space="preserve">2020 </w:t>
      </w:r>
      <w:r w:rsidR="008D28BE">
        <w:rPr>
          <w:szCs w:val="28"/>
        </w:rPr>
        <w:t xml:space="preserve"> №4</w:t>
      </w:r>
      <w:r w:rsidR="00E7566B">
        <w:rPr>
          <w:szCs w:val="28"/>
        </w:rPr>
        <w:t xml:space="preserve">4 </w:t>
      </w:r>
      <w:r>
        <w:rPr>
          <w:szCs w:val="28"/>
        </w:rPr>
        <w:t xml:space="preserve">  «О  проведении публичных слушаний </w:t>
      </w:r>
      <w:r w:rsidR="00E7566B">
        <w:rPr>
          <w:szCs w:val="28"/>
        </w:rPr>
        <w:t>по проекту решения Совета Новогоренского сельского поселения  «Отчет об исполнении бюджета муниципального образования  «Новогорен</w:t>
      </w:r>
      <w:r w:rsidR="008D28BE">
        <w:rPr>
          <w:szCs w:val="28"/>
        </w:rPr>
        <w:t>ское сельское поселение» за 2019</w:t>
      </w:r>
      <w:r w:rsidR="00E7566B">
        <w:rPr>
          <w:szCs w:val="28"/>
        </w:rPr>
        <w:t xml:space="preserve"> год».</w:t>
      </w:r>
    </w:p>
    <w:p w:rsidR="00B10DDF" w:rsidRDefault="00B10DDF" w:rsidP="00B10DDF">
      <w:pPr>
        <w:pStyle w:val="21"/>
        <w:ind w:firstLine="0"/>
        <w:rPr>
          <w:b/>
          <w:szCs w:val="28"/>
        </w:rPr>
      </w:pPr>
    </w:p>
    <w:p w:rsidR="00B10DDF" w:rsidRDefault="00B10DDF" w:rsidP="00B10DD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B10DDF" w:rsidRDefault="00B10DDF" w:rsidP="00B10DDF">
      <w:pPr>
        <w:pStyle w:val="21"/>
        <w:ind w:firstLine="0"/>
        <w:jc w:val="center"/>
        <w:rPr>
          <w:b/>
          <w:szCs w:val="28"/>
        </w:rPr>
      </w:pPr>
    </w:p>
    <w:p w:rsidR="00E7566B" w:rsidRPr="007C68E9" w:rsidRDefault="00B10DDF" w:rsidP="00E7566B">
      <w:pPr>
        <w:pStyle w:val="21"/>
      </w:pPr>
      <w:r>
        <w:rPr>
          <w:szCs w:val="28"/>
        </w:rPr>
        <w:t>1.</w:t>
      </w:r>
      <w:r w:rsidR="00E7566B">
        <w:rPr>
          <w:szCs w:val="28"/>
        </w:rPr>
        <w:t xml:space="preserve"> Отчет об исполнении бюджета муниципального образования  «Новогорен</w:t>
      </w:r>
      <w:r w:rsidR="008D28BE">
        <w:rPr>
          <w:szCs w:val="28"/>
        </w:rPr>
        <w:t>ское сельское поселение» за 2019</w:t>
      </w:r>
      <w:r w:rsidR="00E7566B">
        <w:rPr>
          <w:szCs w:val="28"/>
        </w:rPr>
        <w:t xml:space="preserve"> год.</w:t>
      </w: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СЛУШАЛИ: </w:t>
      </w:r>
    </w:p>
    <w:p w:rsidR="00B10DDF" w:rsidRDefault="00B10DDF" w:rsidP="00B10DDF">
      <w:pPr>
        <w:pStyle w:val="21"/>
        <w:ind w:firstLine="426"/>
        <w:rPr>
          <w:szCs w:val="28"/>
        </w:rPr>
      </w:pPr>
      <w:r>
        <w:rPr>
          <w:szCs w:val="28"/>
        </w:rPr>
        <w:t>1.Главу поселения Комарову И.А., которая ознакомила присутствую</w:t>
      </w:r>
      <w:r w:rsidR="001F132A">
        <w:rPr>
          <w:szCs w:val="28"/>
        </w:rPr>
        <w:t>щих с</w:t>
      </w:r>
      <w:r w:rsidR="00E7566B">
        <w:rPr>
          <w:szCs w:val="28"/>
        </w:rPr>
        <w:t xml:space="preserve"> отчетом об исполнении  бюджета поселения з</w:t>
      </w:r>
      <w:r w:rsidR="004C5C7A">
        <w:rPr>
          <w:szCs w:val="28"/>
        </w:rPr>
        <w:t>а 2019</w:t>
      </w:r>
      <w:r>
        <w:rPr>
          <w:szCs w:val="28"/>
        </w:rPr>
        <w:t xml:space="preserve"> год. Пояснила, что бюджет дотационный </w:t>
      </w:r>
      <w:r w:rsidR="00E7566B">
        <w:rPr>
          <w:szCs w:val="28"/>
        </w:rPr>
        <w:t>более чем на 95</w:t>
      </w:r>
      <w:r>
        <w:rPr>
          <w:szCs w:val="28"/>
        </w:rPr>
        <w:t>%, собственные доходы – это оплата за наем жилья, госпо</w:t>
      </w:r>
      <w:r w:rsidR="001F132A">
        <w:rPr>
          <w:szCs w:val="28"/>
        </w:rPr>
        <w:t>шлина</w:t>
      </w:r>
      <w:r>
        <w:rPr>
          <w:szCs w:val="28"/>
        </w:rPr>
        <w:t>.</w:t>
      </w:r>
      <w:r w:rsidR="00E7566B">
        <w:rPr>
          <w:szCs w:val="28"/>
        </w:rPr>
        <w:t xml:space="preserve"> О</w:t>
      </w:r>
      <w:r w:rsidR="004C5C7A">
        <w:rPr>
          <w:szCs w:val="28"/>
        </w:rPr>
        <w:t xml:space="preserve">бщий объем доходов составил  7922,9, </w:t>
      </w:r>
      <w:r w:rsidR="00E7566B">
        <w:rPr>
          <w:szCs w:val="28"/>
        </w:rPr>
        <w:t xml:space="preserve"> тыс. ру</w:t>
      </w:r>
      <w:r w:rsidR="004C5C7A">
        <w:rPr>
          <w:szCs w:val="28"/>
        </w:rPr>
        <w:t>б., общий объем расходов  - 7929, 4 тыс. руб., дефицит бюджета составил 6,5</w:t>
      </w:r>
      <w:r w:rsidR="00E7566B">
        <w:rPr>
          <w:szCs w:val="28"/>
        </w:rPr>
        <w:t xml:space="preserve"> тыс. руб.</w:t>
      </w:r>
    </w:p>
    <w:p w:rsidR="004C5C7A" w:rsidRDefault="004C5C7A" w:rsidP="00B10DDF">
      <w:pPr>
        <w:pStyle w:val="21"/>
        <w:ind w:firstLine="426"/>
        <w:rPr>
          <w:szCs w:val="28"/>
        </w:rPr>
      </w:pPr>
      <w:r w:rsidRPr="004C5C7A">
        <w:rPr>
          <w:szCs w:val="28"/>
          <w:u w:val="single"/>
        </w:rPr>
        <w:t>Неналоговые доходы составили – 731, 1 тыс.р</w:t>
      </w:r>
      <w:r>
        <w:rPr>
          <w:szCs w:val="28"/>
        </w:rPr>
        <w:t xml:space="preserve">. </w:t>
      </w:r>
    </w:p>
    <w:p w:rsidR="004C5C7A" w:rsidRDefault="004C5C7A" w:rsidP="00B10DDF">
      <w:pPr>
        <w:pStyle w:val="21"/>
        <w:ind w:firstLine="426"/>
        <w:rPr>
          <w:szCs w:val="28"/>
        </w:rPr>
      </w:pPr>
      <w:r>
        <w:rPr>
          <w:szCs w:val="28"/>
        </w:rPr>
        <w:lastRenderedPageBreak/>
        <w:t xml:space="preserve">Они состоят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>:</w:t>
      </w:r>
    </w:p>
    <w:p w:rsidR="004C5C7A" w:rsidRDefault="004C5C7A" w:rsidP="004C5C7A">
      <w:pPr>
        <w:pStyle w:val="21"/>
        <w:ind w:firstLine="0"/>
        <w:rPr>
          <w:szCs w:val="28"/>
        </w:rPr>
      </w:pPr>
      <w:r>
        <w:rPr>
          <w:szCs w:val="28"/>
        </w:rPr>
        <w:t>- НДФЛ – 358,6 тыс. руб.,</w:t>
      </w:r>
    </w:p>
    <w:p w:rsidR="004C5C7A" w:rsidRDefault="004C5C7A" w:rsidP="004C5C7A">
      <w:pPr>
        <w:pStyle w:val="21"/>
        <w:ind w:firstLine="0"/>
        <w:rPr>
          <w:szCs w:val="28"/>
        </w:rPr>
      </w:pPr>
      <w:r>
        <w:rPr>
          <w:szCs w:val="28"/>
        </w:rPr>
        <w:t>- Акцизов – 338, 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4C5C7A" w:rsidRDefault="004C5C7A" w:rsidP="004C5C7A">
      <w:pPr>
        <w:pStyle w:val="21"/>
        <w:ind w:firstLine="0"/>
        <w:rPr>
          <w:szCs w:val="28"/>
        </w:rPr>
      </w:pPr>
      <w:r>
        <w:rPr>
          <w:szCs w:val="28"/>
        </w:rPr>
        <w:t>- Налога на имущество – 31,0 тыс. руб.</w:t>
      </w:r>
    </w:p>
    <w:p w:rsidR="004C5C7A" w:rsidRDefault="004C5C7A" w:rsidP="004C5C7A">
      <w:pPr>
        <w:pStyle w:val="21"/>
        <w:ind w:firstLine="0"/>
        <w:rPr>
          <w:szCs w:val="28"/>
        </w:rPr>
      </w:pPr>
      <w:r>
        <w:rPr>
          <w:szCs w:val="28"/>
        </w:rPr>
        <w:t>- Госпошлины – 3,1 тыс. р.</w:t>
      </w:r>
    </w:p>
    <w:p w:rsidR="004C5C7A" w:rsidRDefault="004C5C7A" w:rsidP="004C5C7A">
      <w:pPr>
        <w:pStyle w:val="21"/>
        <w:ind w:firstLine="0"/>
        <w:rPr>
          <w:szCs w:val="28"/>
          <w:u w:val="single"/>
        </w:rPr>
      </w:pPr>
      <w:r w:rsidRPr="00857EA3">
        <w:rPr>
          <w:szCs w:val="28"/>
          <w:u w:val="single"/>
        </w:rPr>
        <w:t xml:space="preserve">Неналоговые доходы </w:t>
      </w:r>
      <w:r w:rsidR="00857EA3">
        <w:rPr>
          <w:szCs w:val="28"/>
          <w:u w:val="single"/>
        </w:rPr>
        <w:t>(доходы от использования имущества) – 27, 5 тыс. руб.</w:t>
      </w:r>
    </w:p>
    <w:p w:rsidR="00857EA3" w:rsidRDefault="00857EA3" w:rsidP="004C5C7A">
      <w:pPr>
        <w:pStyle w:val="21"/>
        <w:ind w:firstLine="0"/>
        <w:rPr>
          <w:szCs w:val="28"/>
        </w:rPr>
      </w:pPr>
      <w:r w:rsidRPr="00857EA3">
        <w:rPr>
          <w:szCs w:val="28"/>
        </w:rPr>
        <w:t xml:space="preserve">Всего </w:t>
      </w:r>
      <w:r>
        <w:rPr>
          <w:szCs w:val="28"/>
        </w:rPr>
        <w:t>(налоговые и неналоговые) доходы – 758, 7 тыс. руб.</w:t>
      </w:r>
    </w:p>
    <w:p w:rsidR="00857EA3" w:rsidRPr="00857EA3" w:rsidRDefault="00857EA3" w:rsidP="004C5C7A">
      <w:pPr>
        <w:pStyle w:val="21"/>
        <w:ind w:firstLine="0"/>
        <w:rPr>
          <w:szCs w:val="28"/>
          <w:u w:val="single"/>
        </w:rPr>
      </w:pPr>
      <w:r w:rsidRPr="00857EA3">
        <w:rPr>
          <w:szCs w:val="28"/>
          <w:u w:val="single"/>
        </w:rPr>
        <w:t>Исполнение доходной части бюджета:</w:t>
      </w:r>
    </w:p>
    <w:p w:rsidR="00857EA3" w:rsidRDefault="00857EA3" w:rsidP="004C5C7A">
      <w:pPr>
        <w:pStyle w:val="21"/>
        <w:ind w:firstLine="0"/>
        <w:rPr>
          <w:szCs w:val="28"/>
        </w:rPr>
      </w:pPr>
      <w:r>
        <w:rPr>
          <w:szCs w:val="28"/>
        </w:rPr>
        <w:t>- Безвозмездные поступления – 7164, 2 тыс. руб.</w:t>
      </w:r>
    </w:p>
    <w:p w:rsidR="00857EA3" w:rsidRDefault="00857EA3" w:rsidP="004C5C7A">
      <w:pPr>
        <w:pStyle w:val="21"/>
        <w:ind w:firstLine="0"/>
        <w:rPr>
          <w:szCs w:val="28"/>
        </w:rPr>
      </w:pPr>
      <w:r>
        <w:rPr>
          <w:szCs w:val="28"/>
        </w:rPr>
        <w:t>- Дотации – 710 тыс. руб.</w:t>
      </w:r>
    </w:p>
    <w:p w:rsidR="00857EA3" w:rsidRDefault="00857EA3" w:rsidP="004C5C7A">
      <w:pPr>
        <w:pStyle w:val="21"/>
        <w:ind w:firstLine="0"/>
        <w:rPr>
          <w:szCs w:val="28"/>
        </w:rPr>
      </w:pPr>
      <w:r>
        <w:rPr>
          <w:szCs w:val="28"/>
        </w:rPr>
        <w:t>- Субвенции – 154, 7 тыс. руб.</w:t>
      </w:r>
    </w:p>
    <w:p w:rsidR="00857EA3" w:rsidRDefault="00857EA3" w:rsidP="004C5C7A">
      <w:pPr>
        <w:pStyle w:val="21"/>
        <w:ind w:firstLine="0"/>
        <w:rPr>
          <w:szCs w:val="28"/>
        </w:rPr>
      </w:pPr>
      <w:r>
        <w:rPr>
          <w:szCs w:val="28"/>
        </w:rPr>
        <w:t>Иные межбюджетные трансферты – 6298,7 тыс. руб.</w:t>
      </w:r>
    </w:p>
    <w:p w:rsidR="00857EA3" w:rsidRPr="00857EA3" w:rsidRDefault="00857EA3" w:rsidP="004C5C7A">
      <w:pPr>
        <w:pStyle w:val="21"/>
        <w:ind w:firstLine="0"/>
        <w:rPr>
          <w:szCs w:val="28"/>
        </w:rPr>
      </w:pPr>
      <w:r>
        <w:rPr>
          <w:szCs w:val="28"/>
        </w:rPr>
        <w:t>Всего (налоговые и неналоговые, безвозмездные)  -7922,7 тыс. руб.</w:t>
      </w:r>
    </w:p>
    <w:p w:rsidR="00E7566B" w:rsidRPr="00857EA3" w:rsidRDefault="00E7566B" w:rsidP="00B10DDF">
      <w:pPr>
        <w:pStyle w:val="21"/>
        <w:ind w:firstLine="426"/>
        <w:rPr>
          <w:szCs w:val="28"/>
          <w:u w:val="single"/>
        </w:rPr>
      </w:pPr>
    </w:p>
    <w:p w:rsidR="00E7566B" w:rsidRDefault="00E7566B" w:rsidP="00B10DDF">
      <w:pPr>
        <w:pStyle w:val="21"/>
        <w:ind w:firstLine="426"/>
        <w:rPr>
          <w:szCs w:val="28"/>
        </w:rPr>
      </w:pPr>
    </w:p>
    <w:p w:rsidR="00B10DDF" w:rsidRDefault="00B10DDF" w:rsidP="00B10DDF">
      <w:pPr>
        <w:pStyle w:val="21"/>
        <w:ind w:firstLine="426"/>
        <w:rPr>
          <w:szCs w:val="28"/>
        </w:rPr>
      </w:pPr>
      <w:r>
        <w:rPr>
          <w:szCs w:val="28"/>
        </w:rPr>
        <w:t>ВЫСТУПИЛИ:</w:t>
      </w:r>
    </w:p>
    <w:p w:rsidR="00E7566B" w:rsidRDefault="001F132A" w:rsidP="00B10DDF">
      <w:pPr>
        <w:pStyle w:val="21"/>
        <w:ind w:firstLine="426"/>
      </w:pPr>
      <w:r>
        <w:t>1</w:t>
      </w:r>
      <w:r w:rsidR="004C5C7A">
        <w:t xml:space="preserve">. Балабанова А.С. (гл. бухгалтер) </w:t>
      </w:r>
      <w:r w:rsidR="00B10DDF">
        <w:t xml:space="preserve">пояснила присутствующим, что </w:t>
      </w:r>
      <w:r>
        <w:t xml:space="preserve"> </w:t>
      </w:r>
      <w:r w:rsidR="00E7566B">
        <w:t xml:space="preserve"> (Новогоренский сектор) </w:t>
      </w:r>
      <w:r w:rsidR="004C5C7A">
        <w:t>теперь и относится</w:t>
      </w:r>
      <w:r>
        <w:t xml:space="preserve"> к городскому Дому Культуры, но все средства идут через Администрацию поселения,</w:t>
      </w:r>
      <w:r w:rsidR="00E7566B">
        <w:t xml:space="preserve"> запланированные </w:t>
      </w:r>
      <w:r w:rsidR="00B10DDF">
        <w:t xml:space="preserve"> средств</w:t>
      </w:r>
      <w:r w:rsidR="00E7566B">
        <w:t xml:space="preserve">а идут на оплату труда работникам Дома Культуры, </w:t>
      </w:r>
      <w:r w:rsidR="00B10DDF">
        <w:t xml:space="preserve"> на приобретение дров</w:t>
      </w:r>
      <w:r w:rsidR="00E7566B">
        <w:t>, другие нужды.</w:t>
      </w:r>
      <w:r w:rsidR="00B10DDF">
        <w:t xml:space="preserve"> </w:t>
      </w:r>
    </w:p>
    <w:p w:rsidR="00B10DDF" w:rsidRDefault="001F132A" w:rsidP="00B10DDF">
      <w:pPr>
        <w:pStyle w:val="21"/>
        <w:ind w:firstLine="426"/>
      </w:pPr>
      <w:r>
        <w:t>2</w:t>
      </w:r>
      <w:r w:rsidR="00B10DDF">
        <w:t xml:space="preserve">. </w:t>
      </w:r>
      <w:proofErr w:type="spellStart"/>
      <w:r w:rsidR="007C68E9">
        <w:t>Серк</w:t>
      </w:r>
      <w:proofErr w:type="spellEnd"/>
      <w:r w:rsidR="004C5C7A">
        <w:t xml:space="preserve"> С.С. поинтересовалась</w:t>
      </w:r>
      <w:r w:rsidR="00E7566B">
        <w:t xml:space="preserve">, все </w:t>
      </w:r>
      <w:r w:rsidR="007C68E9">
        <w:t xml:space="preserve"> ли</w:t>
      </w:r>
      <w:r w:rsidR="00E7566B">
        <w:t xml:space="preserve"> заложенные </w:t>
      </w:r>
      <w:r w:rsidR="007C68E9">
        <w:t xml:space="preserve"> средства</w:t>
      </w:r>
      <w:r w:rsidR="00E7566B">
        <w:t xml:space="preserve"> </w:t>
      </w:r>
      <w:r w:rsidR="007C68E9">
        <w:t xml:space="preserve"> на приобретение спортинвентаря</w:t>
      </w:r>
      <w:r w:rsidR="00E7566B">
        <w:t xml:space="preserve"> использованы</w:t>
      </w:r>
      <w:r w:rsidR="007C68E9">
        <w:t>,</w:t>
      </w:r>
      <w:r w:rsidR="00E7566B">
        <w:t xml:space="preserve"> ведь </w:t>
      </w:r>
      <w:r w:rsidR="004C5C7A">
        <w:t xml:space="preserve"> </w:t>
      </w:r>
      <w:r w:rsidR="007C68E9">
        <w:t>для хоккейной команды необходима форма.</w:t>
      </w:r>
    </w:p>
    <w:p w:rsidR="00E7566B" w:rsidRDefault="00E7566B" w:rsidP="00B10DDF">
      <w:pPr>
        <w:pStyle w:val="21"/>
        <w:ind w:firstLine="426"/>
      </w:pPr>
      <w:r>
        <w:t>3.Батищев О.В. – он пояснил присутствующим, что администрация поселения ежегодно проводит летние ремонтные работы дорог, содержит дороги в зимнее время, но этих средств недостаточно, поэтому администрация поселения рационально использует  средства дорожного фонда.</w:t>
      </w:r>
    </w:p>
    <w:p w:rsidR="007C68E9" w:rsidRDefault="007C68E9" w:rsidP="00B10DDF">
      <w:pPr>
        <w:pStyle w:val="21"/>
        <w:ind w:firstLine="0"/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РЕШИЛИ:</w:t>
      </w:r>
      <w:r>
        <w:rPr>
          <w:szCs w:val="28"/>
        </w:rPr>
        <w:tab/>
        <w:t xml:space="preserve">    </w:t>
      </w: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1.  Поддержать  предоставленный на обсуждение проект </w:t>
      </w:r>
      <w:r w:rsidR="00E7566B">
        <w:rPr>
          <w:szCs w:val="28"/>
        </w:rPr>
        <w:t xml:space="preserve">решения  Совета Новогоренского сельского поселения  «Отчет об исполнении </w:t>
      </w:r>
      <w:r>
        <w:rPr>
          <w:szCs w:val="28"/>
        </w:rPr>
        <w:t>бюджета  муниципального образования «Но</w:t>
      </w:r>
      <w:r w:rsidR="00E7566B">
        <w:rPr>
          <w:szCs w:val="28"/>
        </w:rPr>
        <w:t>вогорен</w:t>
      </w:r>
      <w:r w:rsidR="00857EA3">
        <w:rPr>
          <w:szCs w:val="28"/>
        </w:rPr>
        <w:t>ское сельское поселение» за 2019</w:t>
      </w:r>
      <w:r w:rsidR="00E7566B">
        <w:rPr>
          <w:szCs w:val="28"/>
        </w:rPr>
        <w:t xml:space="preserve"> год.</w:t>
      </w: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2. Рекомендовать депутатам Совета </w:t>
      </w:r>
      <w:r w:rsidR="00E7566B">
        <w:rPr>
          <w:szCs w:val="28"/>
        </w:rPr>
        <w:t>Новогоренского сельского поселения  принять предложенный вышен</w:t>
      </w:r>
      <w:r w:rsidR="00857EA3">
        <w:rPr>
          <w:szCs w:val="28"/>
        </w:rPr>
        <w:t>азванный  проект решения.</w:t>
      </w:r>
    </w:p>
    <w:p w:rsidR="00B10DDF" w:rsidRDefault="00B10DDF" w:rsidP="00B10DDF">
      <w:pPr>
        <w:pStyle w:val="21"/>
        <w:ind w:firstLine="426"/>
        <w:rPr>
          <w:szCs w:val="28"/>
        </w:rPr>
      </w:pPr>
    </w:p>
    <w:p w:rsidR="00B10DDF" w:rsidRDefault="007039DC" w:rsidP="00B10DDF">
      <w:pPr>
        <w:pStyle w:val="21"/>
        <w:ind w:firstLine="426"/>
        <w:rPr>
          <w:szCs w:val="28"/>
        </w:rPr>
      </w:pPr>
      <w:r>
        <w:rPr>
          <w:szCs w:val="28"/>
        </w:rPr>
        <w:t>ГОЛОСОВАЛИ: «ЗА» - 19</w:t>
      </w:r>
      <w:r w:rsidR="007C68E9">
        <w:rPr>
          <w:szCs w:val="28"/>
        </w:rPr>
        <w:t xml:space="preserve"> чел., «ПРОТИВ» - 0; «ВОЗДЕРЖАЛИСЬ» - 0.</w:t>
      </w:r>
    </w:p>
    <w:p w:rsidR="00B10DDF" w:rsidRDefault="00B10DDF" w:rsidP="00B10DDF">
      <w:pPr>
        <w:pStyle w:val="21"/>
        <w:ind w:firstLine="426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Председатель публичных слушаний                                      И.А. Комарова</w:t>
      </w: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Секретарь комиссии:                                                                Н.Н. Мальсагова</w:t>
      </w: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</w:p>
    <w:p w:rsidR="00B10DDF" w:rsidRDefault="00B10DDF" w:rsidP="00B10DDF">
      <w:pPr>
        <w:ind w:firstLine="708"/>
        <w:rPr>
          <w:sz w:val="28"/>
          <w:szCs w:val="28"/>
        </w:rPr>
      </w:pPr>
      <w:bookmarkStart w:id="0" w:name="_GoBack"/>
      <w:bookmarkEnd w:id="0"/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/>
    <w:p w:rsidR="0083090E" w:rsidRDefault="0083090E"/>
    <w:sectPr w:rsidR="0083090E" w:rsidSect="001E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DDF"/>
    <w:rsid w:val="00074E79"/>
    <w:rsid w:val="001E1FAF"/>
    <w:rsid w:val="001F132A"/>
    <w:rsid w:val="004C5C7A"/>
    <w:rsid w:val="004C5CB3"/>
    <w:rsid w:val="005C4180"/>
    <w:rsid w:val="007039DC"/>
    <w:rsid w:val="007C68E9"/>
    <w:rsid w:val="00802633"/>
    <w:rsid w:val="0083090E"/>
    <w:rsid w:val="00857EA3"/>
    <w:rsid w:val="008D28BE"/>
    <w:rsid w:val="009148E1"/>
    <w:rsid w:val="009C269D"/>
    <w:rsid w:val="00B10DDF"/>
    <w:rsid w:val="00CC19CA"/>
    <w:rsid w:val="00E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0DD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10DDF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B10DDF"/>
    <w:pPr>
      <w:tabs>
        <w:tab w:val="right" w:pos="9355"/>
      </w:tabs>
      <w:ind w:firstLine="54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0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cp:lastPrinted>2021-02-01T10:38:00Z</cp:lastPrinted>
  <dcterms:created xsi:type="dcterms:W3CDTF">2022-06-09T17:16:00Z</dcterms:created>
  <dcterms:modified xsi:type="dcterms:W3CDTF">2022-06-10T03:58:00Z</dcterms:modified>
</cp:coreProperties>
</file>