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51" w:rsidRDefault="00E75351" w:rsidP="00E75351">
      <w:pPr>
        <w:tabs>
          <w:tab w:val="left" w:pos="5925"/>
        </w:tabs>
        <w:rPr>
          <w:b/>
          <w:bCs/>
          <w:sz w:val="28"/>
          <w:szCs w:val="28"/>
        </w:rPr>
      </w:pPr>
    </w:p>
    <w:p w:rsidR="00E75351" w:rsidRDefault="00E75351" w:rsidP="00E75351">
      <w:pPr>
        <w:tabs>
          <w:tab w:val="left" w:pos="5925"/>
        </w:tabs>
        <w:rPr>
          <w:b/>
          <w:bCs/>
          <w:sz w:val="28"/>
          <w:szCs w:val="28"/>
        </w:rPr>
      </w:pPr>
    </w:p>
    <w:p w:rsidR="00E75351" w:rsidRDefault="00E75351" w:rsidP="00E75351">
      <w:pPr>
        <w:tabs>
          <w:tab w:val="left" w:pos="5925"/>
        </w:tabs>
        <w:rPr>
          <w:b/>
          <w:bCs/>
          <w:sz w:val="28"/>
          <w:szCs w:val="28"/>
        </w:rPr>
      </w:pPr>
    </w:p>
    <w:p w:rsidR="00E75351" w:rsidRDefault="00E75351" w:rsidP="00E75351">
      <w:pPr>
        <w:tabs>
          <w:tab w:val="left" w:pos="5925"/>
        </w:tabs>
        <w:rPr>
          <w:b/>
          <w:bCs/>
          <w:sz w:val="28"/>
          <w:szCs w:val="28"/>
        </w:rPr>
      </w:pPr>
    </w:p>
    <w:p w:rsidR="00E75351" w:rsidRPr="00416CEF" w:rsidRDefault="00E75351" w:rsidP="00BE3BC2">
      <w:pPr>
        <w:rPr>
          <w:bCs/>
          <w:sz w:val="28"/>
          <w:szCs w:val="28"/>
        </w:rPr>
      </w:pPr>
    </w:p>
    <w:p w:rsidR="003A3BC0" w:rsidRDefault="003A3BC0" w:rsidP="003A3BC0">
      <w:pPr>
        <w:jc w:val="center"/>
      </w:pPr>
      <w:r w:rsidRPr="00D95C81">
        <w:rPr>
          <w:b/>
          <w:bCs/>
          <w:sz w:val="28"/>
          <w:szCs w:val="28"/>
        </w:rPr>
        <w:t xml:space="preserve">Отчет </w:t>
      </w:r>
      <w:r>
        <w:rPr>
          <w:b/>
          <w:bCs/>
          <w:sz w:val="28"/>
          <w:szCs w:val="28"/>
        </w:rPr>
        <w:t>о деятельности Главы Новогоренского сельског</w:t>
      </w:r>
      <w:r w:rsidR="00723CD5">
        <w:rPr>
          <w:b/>
          <w:bCs/>
          <w:sz w:val="28"/>
          <w:szCs w:val="28"/>
        </w:rPr>
        <w:t>о поселения</w:t>
      </w:r>
      <w:r>
        <w:rPr>
          <w:b/>
          <w:bCs/>
          <w:sz w:val="28"/>
          <w:szCs w:val="28"/>
        </w:rPr>
        <w:t>, Администрации Новогоренского сельского поселения  Колпашевского района за 2014 год.</w:t>
      </w:r>
    </w:p>
    <w:p w:rsidR="003A3BC0" w:rsidRDefault="003A3BC0" w:rsidP="003A3BC0"/>
    <w:p w:rsidR="003A3BC0" w:rsidRDefault="003A3BC0" w:rsidP="003A3BC0"/>
    <w:p w:rsidR="003A3BC0" w:rsidRDefault="003A3BC0" w:rsidP="003A3BC0"/>
    <w:p w:rsidR="003A3BC0" w:rsidRPr="0067734B" w:rsidRDefault="003A3BC0" w:rsidP="003A3B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Pr="00E31C9D">
        <w:rPr>
          <w:sz w:val="28"/>
          <w:szCs w:val="28"/>
        </w:rPr>
        <w:t>“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E31C9D">
        <w:rPr>
          <w:sz w:val="28"/>
          <w:szCs w:val="28"/>
        </w:rPr>
        <w:t>”</w:t>
      </w:r>
      <w:r>
        <w:rPr>
          <w:sz w:val="28"/>
          <w:szCs w:val="28"/>
        </w:rPr>
        <w:t xml:space="preserve"> Глава муниципального образования ежегодно отчитывается о деятельности Главы муниципального образования, Администрации муниципального образования.</w:t>
      </w:r>
      <w:r w:rsidRPr="0067734B">
        <w:rPr>
          <w:sz w:val="28"/>
          <w:szCs w:val="28"/>
        </w:rPr>
        <w:t xml:space="preserve"> </w:t>
      </w:r>
    </w:p>
    <w:p w:rsidR="003A3BC0" w:rsidRPr="00416CEF" w:rsidRDefault="003A3BC0" w:rsidP="003A3BC0">
      <w:pPr>
        <w:ind w:firstLine="540"/>
        <w:jc w:val="both"/>
        <w:rPr>
          <w:sz w:val="28"/>
          <w:szCs w:val="28"/>
        </w:rPr>
      </w:pPr>
      <w:r w:rsidRPr="00416CEF">
        <w:rPr>
          <w:sz w:val="28"/>
          <w:szCs w:val="28"/>
        </w:rPr>
        <w:t xml:space="preserve">Всего на органы местного самоуправления поселения  возложено решение </w:t>
      </w:r>
      <w:r w:rsidR="0026506C" w:rsidRPr="00416CEF">
        <w:rPr>
          <w:sz w:val="28"/>
          <w:szCs w:val="28"/>
        </w:rPr>
        <w:t>39</w:t>
      </w:r>
      <w:r w:rsidR="00723CD5" w:rsidRPr="00416CEF">
        <w:rPr>
          <w:sz w:val="28"/>
          <w:szCs w:val="28"/>
        </w:rPr>
        <w:t xml:space="preserve">  </w:t>
      </w:r>
      <w:r w:rsidRPr="00416CEF">
        <w:rPr>
          <w:sz w:val="28"/>
          <w:szCs w:val="28"/>
        </w:rPr>
        <w:t>вопросов местного значения,  которые и станут основой структуры настоящего отчета.</w:t>
      </w:r>
    </w:p>
    <w:p w:rsidR="003A3BC0" w:rsidRDefault="003A3BC0" w:rsidP="006B62F8">
      <w:pPr>
        <w:jc w:val="center"/>
      </w:pPr>
    </w:p>
    <w:p w:rsidR="006B62F8" w:rsidRDefault="006B62F8" w:rsidP="006B62F8">
      <w:pPr>
        <w:jc w:val="center"/>
      </w:pPr>
    </w:p>
    <w:p w:rsidR="003A3BC0" w:rsidRPr="0026506C" w:rsidRDefault="003A3BC0" w:rsidP="003A3BC0">
      <w:pPr>
        <w:pStyle w:val="a6"/>
        <w:jc w:val="center"/>
        <w:rPr>
          <w:rFonts w:eastAsiaTheme="minorHAnsi"/>
          <w:b/>
          <w:color w:val="000000" w:themeColor="text1"/>
          <w:lang w:eastAsia="en-US"/>
        </w:rPr>
      </w:pPr>
      <w:r w:rsidRPr="0026506C">
        <w:rPr>
          <w:rFonts w:eastAsiaTheme="minorHAnsi"/>
          <w:b/>
          <w:color w:val="000000" w:themeColor="text1"/>
          <w:lang w:eastAsia="en-US"/>
        </w:rPr>
        <w:t>Формирование, утверждение, исполнение бюджета</w:t>
      </w:r>
      <w:r w:rsidRPr="0026506C">
        <w:rPr>
          <w:b/>
        </w:rPr>
        <w:t xml:space="preserve"> муниципального образования «Новогоренское сельское поселение»</w:t>
      </w:r>
      <w:r w:rsidRPr="0026506C">
        <w:rPr>
          <w:rFonts w:eastAsiaTheme="minorHAnsi"/>
          <w:b/>
          <w:color w:val="000000" w:themeColor="text1"/>
          <w:lang w:eastAsia="en-US"/>
        </w:rPr>
        <w:t>, контроль за исполнением данного бюджета.</w:t>
      </w:r>
    </w:p>
    <w:p w:rsidR="003A3BC0" w:rsidRDefault="003A3BC0" w:rsidP="003A3BC0">
      <w:pPr>
        <w:pStyle w:val="a6"/>
        <w:jc w:val="center"/>
        <w:rPr>
          <w:rFonts w:eastAsiaTheme="minorHAnsi"/>
          <w:color w:val="000000" w:themeColor="text1"/>
          <w:lang w:eastAsia="en-US"/>
        </w:rPr>
      </w:pPr>
    </w:p>
    <w:p w:rsidR="003A3BC0" w:rsidRDefault="000C4E28" w:rsidP="003A3BC0">
      <w:pPr>
        <w:pStyle w:val="a6"/>
        <w:ind w:firstLine="720"/>
      </w:pPr>
      <w:r>
        <w:t>Доходная часть местного бюджета на 2014 год сформирована в сумме 6 086,9 тыс. рублей и состоит из налоговых и неналоговых доходов в сумме 716, тыс. рублей и безвозмездных поступлений в сумме 5 370,9 тыс. рублей. В структуре доходов бюджета  налоговые и неналоговые  доходы занимают 11,8 % от общей суммы доходов, доля безвозмездных поступлений в доходной части бюджета 2014 года составляет 88, 2 % от о</w:t>
      </w:r>
      <w:r w:rsidR="00057152">
        <w:t>бщей суммы доходов. В 2014 г. ожидалось увеличение налоговых и неналоговых доходов на 344, 6 тыс. рублей (или на 93,0%) по сравнению  с оценочным 2013 г.</w:t>
      </w:r>
    </w:p>
    <w:p w:rsidR="00057152" w:rsidRDefault="00057152" w:rsidP="003A3BC0">
      <w:pPr>
        <w:pStyle w:val="a6"/>
        <w:ind w:firstLine="720"/>
      </w:pPr>
      <w:r>
        <w:t>Основным доходным источником по величине наполнения бюджета муниципального образования «Новогоренское сельское поселение» явл</w:t>
      </w:r>
      <w:r w:rsidR="004B332D">
        <w:t xml:space="preserve">яются безвозмездные поступления, они  составляют наибольший удельный вес в структуре доходов местного бюджета – 88,0 %, что составляет в абсолютном выражении 5 370,9 тыс. рублей. </w:t>
      </w:r>
    </w:p>
    <w:p w:rsidR="00057152" w:rsidRDefault="00057152" w:rsidP="003A3BC0">
      <w:pPr>
        <w:pStyle w:val="a6"/>
        <w:ind w:firstLine="720"/>
      </w:pPr>
      <w:r>
        <w:t>Низкий уровень налоговой составляющей в доходной части местного бюджета и высокая доля безвозмездных  поступлений из других бюджетов бюджетной системы Российской Федерации указывает на слабую финансовую самостоятельность муниципального образования «Новогоренское сельское поселение». В 2014 г. б</w:t>
      </w:r>
      <w:r w:rsidR="004B332D">
        <w:t>езвозмездные поступления плани</w:t>
      </w:r>
      <w:r>
        <w:t>ровались в размере 88,0 %, налоговые доходы – 11,0 %, неналоговые доходы – 1,0%</w:t>
      </w:r>
      <w:r w:rsidR="000D534B">
        <w:t xml:space="preserve"> от общего объема доходов бюджета.</w:t>
      </w:r>
    </w:p>
    <w:p w:rsidR="000D534B" w:rsidRDefault="000D534B" w:rsidP="003A3BC0">
      <w:pPr>
        <w:pStyle w:val="a6"/>
        <w:ind w:firstLine="720"/>
      </w:pPr>
      <w:r>
        <w:t>Налоговые доходы запланированы в сумме 637, 0 тыс. рублей.</w:t>
      </w:r>
    </w:p>
    <w:p w:rsidR="000D534B" w:rsidRDefault="000D534B" w:rsidP="003A3BC0">
      <w:pPr>
        <w:pStyle w:val="a6"/>
        <w:ind w:firstLine="720"/>
      </w:pPr>
      <w:r>
        <w:lastRenderedPageBreak/>
        <w:t>По прогнозу налог на доходы физических лиц (далее – НДФЛ) определен в сумме 242, 0 тыс. рублей, что является самым высоким показателем по сравнению с предыдущими годами.</w:t>
      </w:r>
    </w:p>
    <w:p w:rsidR="000D534B" w:rsidRDefault="000D534B" w:rsidP="003A3BC0">
      <w:pPr>
        <w:pStyle w:val="a6"/>
        <w:ind w:firstLine="720"/>
      </w:pPr>
      <w:r>
        <w:t>Прогноз поступлений налога на имущество  определен был</w:t>
      </w:r>
      <w:r w:rsidR="0026506C">
        <w:t xml:space="preserve"> в сумме 5,7 </w:t>
      </w:r>
      <w:r>
        <w:t xml:space="preserve">тыс. рублей, но фактически составил  </w:t>
      </w:r>
      <w:r w:rsidR="0026506C">
        <w:t>6,8.</w:t>
      </w:r>
    </w:p>
    <w:p w:rsidR="000D534B" w:rsidRDefault="000D534B" w:rsidP="000D534B">
      <w:pPr>
        <w:pStyle w:val="a6"/>
        <w:ind w:firstLine="720"/>
      </w:pPr>
      <w:r>
        <w:t xml:space="preserve">Прогноз поступлений доходов по земельному налогу запланирован  в сумме 50,0 тыс. рублей, но фактически составил </w:t>
      </w:r>
      <w:r w:rsidR="0026506C">
        <w:t>70,0 тыс.руб</w:t>
      </w:r>
      <w:r w:rsidR="006B62F8">
        <w:t>лей.</w:t>
      </w:r>
    </w:p>
    <w:p w:rsidR="0026506C" w:rsidRDefault="00B020E1" w:rsidP="000D534B">
      <w:pPr>
        <w:pStyle w:val="a6"/>
        <w:ind w:firstLine="720"/>
      </w:pPr>
      <w:r>
        <w:t>Прогноз поступлений единого сельскохозяйственного налога на 2014 был определён в сумме 1.7. тыс. рублей</w:t>
      </w:r>
      <w:r w:rsidR="0026506C">
        <w:t>, но выполнен всего 0,1 тыс.рублей.</w:t>
      </w:r>
    </w:p>
    <w:p w:rsidR="00D2443B" w:rsidRDefault="0026506C" w:rsidP="000D534B">
      <w:pPr>
        <w:pStyle w:val="a6"/>
        <w:ind w:firstLine="720"/>
      </w:pPr>
      <w:r>
        <w:t xml:space="preserve"> </w:t>
      </w:r>
      <w:r w:rsidR="00B020E1">
        <w:t xml:space="preserve">Прогноз поступлений доходов по государственной пошлине  определен  в сумме 4.3. </w:t>
      </w:r>
      <w:r w:rsidR="00D2443B">
        <w:t>т</w:t>
      </w:r>
      <w:r w:rsidR="00B020E1">
        <w:t>ыс.</w:t>
      </w:r>
      <w:r w:rsidR="00D2443B">
        <w:t xml:space="preserve"> рублей, но фактически составил</w:t>
      </w:r>
      <w:r>
        <w:t xml:space="preserve"> 2,7 тыс.рублей.</w:t>
      </w:r>
    </w:p>
    <w:p w:rsidR="007E53E9" w:rsidRDefault="00D2443B" w:rsidP="000D534B">
      <w:pPr>
        <w:pStyle w:val="a6"/>
        <w:ind w:firstLine="720"/>
      </w:pPr>
      <w:r>
        <w:t xml:space="preserve">На 2014 год запланировано поступлений дохода от уплаты  акцизов на автомобильный и прямогонный бензин, дизельное топливо, моторные масла для дизельных и карбюраторных двигателей в сумме 332,0 тыс. рублей, </w:t>
      </w:r>
      <w:r w:rsidR="0026506C">
        <w:t xml:space="preserve">но после корректировки план составлял 260, 1 тыс.рублей, но выполнено всего лишь на 96,9 %, т.к. последние поступления денежных средств </w:t>
      </w:r>
      <w:r w:rsidR="004045D8">
        <w:t xml:space="preserve">были  в последних числах декабря, поэтому не смогли их потратить.(Доход от уплаты акцизов </w:t>
      </w:r>
      <w:r>
        <w:t xml:space="preserve"> зависит от протяженности автомобильных </w:t>
      </w:r>
      <w:r w:rsidR="007E53E9">
        <w:t>дорог местного значения, которые находятся в собственности муниципального образования</w:t>
      </w:r>
      <w:r w:rsidR="004045D8">
        <w:t>)</w:t>
      </w:r>
      <w:r w:rsidR="007E53E9">
        <w:t>.</w:t>
      </w:r>
    </w:p>
    <w:p w:rsidR="007E53E9" w:rsidRDefault="007E53E9" w:rsidP="000D534B">
      <w:pPr>
        <w:pStyle w:val="a6"/>
        <w:ind w:firstLine="720"/>
      </w:pPr>
      <w:r>
        <w:t>А неналоговые доходы составляют всего 1%.</w:t>
      </w:r>
    </w:p>
    <w:p w:rsidR="00B020E1" w:rsidRDefault="007E53E9" w:rsidP="000D534B">
      <w:pPr>
        <w:pStyle w:val="a6"/>
        <w:ind w:firstLine="720"/>
      </w:pPr>
      <w:r>
        <w:t>Прогноз по доходам  от использования муниципального и</w:t>
      </w:r>
      <w:r w:rsidR="004045D8">
        <w:t>мущества составлял  в сумме 47,9</w:t>
      </w:r>
      <w:r>
        <w:t xml:space="preserve"> тыс. рублей, исполнено</w:t>
      </w:r>
      <w:r w:rsidR="004045D8">
        <w:t xml:space="preserve"> 47,9 тыс. руб.</w:t>
      </w:r>
      <w:r>
        <w:t xml:space="preserve">  </w:t>
      </w:r>
      <w:r w:rsidR="00B020E1">
        <w:t xml:space="preserve"> </w:t>
      </w:r>
    </w:p>
    <w:p w:rsidR="003A3BC0" w:rsidRDefault="007E53E9" w:rsidP="00A24CDE">
      <w:pPr>
        <w:pStyle w:val="a6"/>
        <w:ind w:firstLine="720"/>
        <w:rPr>
          <w:rFonts w:eastAsia="Times New Roman"/>
        </w:rPr>
      </w:pPr>
      <w:r>
        <w:t>Прогноз доходов от оказания платных услуг</w:t>
      </w:r>
      <w:r w:rsidR="004045D8">
        <w:t xml:space="preserve"> составлял 22</w:t>
      </w:r>
      <w:r w:rsidR="004B332D">
        <w:rPr>
          <w:rFonts w:eastAsia="Times New Roman"/>
        </w:rPr>
        <w:t xml:space="preserve"> тыс. рубле</w:t>
      </w:r>
      <w:r w:rsidR="004045D8">
        <w:rPr>
          <w:rFonts w:eastAsia="Times New Roman"/>
        </w:rPr>
        <w:t>й, процент исполнения составил 100%.</w:t>
      </w:r>
      <w:r w:rsidR="006047CD">
        <w:rPr>
          <w:rFonts w:eastAsia="Times New Roman"/>
        </w:rPr>
        <w:t xml:space="preserve"> </w:t>
      </w:r>
    </w:p>
    <w:p w:rsidR="004045D8" w:rsidRDefault="006047CD" w:rsidP="00A24CDE">
      <w:pPr>
        <w:pStyle w:val="a6"/>
        <w:ind w:firstLine="720"/>
      </w:pPr>
      <w:r>
        <w:t>Расходы местного бюджета  на 2014 были сформированы в соответствии с действующими и принимаемыми расходными обязательствами согласно реестру расходных обязательств. Расходная часть местного бюджета сформирована в сумме 6 086,9 тыс. рублей</w:t>
      </w:r>
      <w:r w:rsidR="004045D8">
        <w:t xml:space="preserve">, но на конец года расходная часть составляла 8723,3 тыс.рублей., доходная часть составила 8723, 9 тыс. рублей, фактическое исполнение составило 8508,4 тыс.рублей, что составило 97,5  </w:t>
      </w:r>
      <w:r w:rsidR="00825251">
        <w:t>%.</w:t>
      </w:r>
      <w:r w:rsidR="004045D8">
        <w:t xml:space="preserve"> </w:t>
      </w:r>
    </w:p>
    <w:p w:rsidR="00750A8E" w:rsidRDefault="00750A8E" w:rsidP="006047CD">
      <w:pPr>
        <w:pStyle w:val="a6"/>
        <w:ind w:firstLine="720"/>
      </w:pPr>
      <w:r>
        <w:t xml:space="preserve">Расходы местного бюджета осуществлялись 2 главными распорядителями бюджетных средств – это Администрация Новогоренского сельского поселения и МКУ «Новогоренский СКДЦ». </w:t>
      </w:r>
    </w:p>
    <w:p w:rsidR="00750A8E" w:rsidRPr="006047CD" w:rsidRDefault="00750A8E" w:rsidP="006047CD">
      <w:pPr>
        <w:pStyle w:val="a6"/>
        <w:ind w:firstLine="720"/>
      </w:pPr>
      <w:r>
        <w:t>Расходы на социальную сферу (культуру, физическую культуры и спорт) занимают       33,3 % или 2 028, 4 тыс. рублей.</w:t>
      </w:r>
    </w:p>
    <w:p w:rsidR="003A3BC0" w:rsidRPr="00A24CDE" w:rsidRDefault="003A3BC0" w:rsidP="00A24CDE">
      <w:pPr>
        <w:pStyle w:val="Report"/>
        <w:spacing w:line="240" w:lineRule="auto"/>
        <w:ind w:firstLine="600"/>
        <w:rPr>
          <w:color w:val="000000" w:themeColor="text1"/>
          <w:sz w:val="28"/>
          <w:szCs w:val="28"/>
        </w:rPr>
      </w:pPr>
    </w:p>
    <w:p w:rsidR="003A3BC0" w:rsidRPr="006047CD" w:rsidRDefault="006047CD" w:rsidP="006047CD">
      <w:pPr>
        <w:pStyle w:val="af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6047CD">
        <w:rPr>
          <w:bCs/>
          <w:lang w:val="ru-RU"/>
        </w:rPr>
        <w:t xml:space="preserve"> </w:t>
      </w:r>
    </w:p>
    <w:p w:rsidR="003A3BC0" w:rsidRDefault="003A3BC0" w:rsidP="003A3BC0">
      <w:pPr>
        <w:pStyle w:val="a6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У</w:t>
      </w:r>
      <w:r w:rsidRPr="00757615">
        <w:rPr>
          <w:rFonts w:eastAsiaTheme="minorHAnsi"/>
          <w:b/>
          <w:lang w:eastAsia="en-US"/>
        </w:rPr>
        <w:t>становление, изменение и отмена местных нало</w:t>
      </w:r>
      <w:r w:rsidR="006047CD">
        <w:rPr>
          <w:rFonts w:eastAsiaTheme="minorHAnsi"/>
          <w:b/>
          <w:lang w:eastAsia="en-US"/>
        </w:rPr>
        <w:t>гов и сборов муниципального образования</w:t>
      </w:r>
    </w:p>
    <w:p w:rsidR="003A3BC0" w:rsidRDefault="003A3BC0" w:rsidP="003A3BC0">
      <w:pPr>
        <w:pStyle w:val="a6"/>
        <w:jc w:val="center"/>
        <w:rPr>
          <w:rFonts w:eastAsiaTheme="minorHAnsi"/>
          <w:b/>
          <w:lang w:eastAsia="en-US"/>
        </w:rPr>
      </w:pPr>
    </w:p>
    <w:p w:rsidR="003A3BC0" w:rsidRDefault="003A3BC0" w:rsidP="003A3BC0">
      <w:pPr>
        <w:pStyle w:val="a6"/>
        <w:ind w:firstLine="708"/>
        <w:rPr>
          <w:rFonts w:eastAsia="Times New Roman"/>
          <w:color w:val="000000"/>
        </w:rPr>
      </w:pPr>
      <w:r w:rsidRPr="00D67661">
        <w:rPr>
          <w:rFonts w:eastAsia="Times New Roman"/>
          <w:color w:val="000000"/>
        </w:rPr>
        <w:t xml:space="preserve">В соответствии с пунктом 5 статьи 1 НК РФ, местные налоги, а именно: земельный налог и налог на имущество физических лиц </w:t>
      </w:r>
      <w:r>
        <w:rPr>
          <w:rFonts w:eastAsia="Times New Roman"/>
          <w:color w:val="000000"/>
        </w:rPr>
        <w:t xml:space="preserve">на территории поселения </w:t>
      </w:r>
      <w:r w:rsidRPr="00D67661">
        <w:rPr>
          <w:rFonts w:eastAsia="Times New Roman"/>
          <w:color w:val="000000"/>
        </w:rPr>
        <w:t xml:space="preserve">установлены  </w:t>
      </w:r>
      <w:r>
        <w:rPr>
          <w:rFonts w:eastAsia="Times New Roman"/>
          <w:color w:val="000000"/>
        </w:rPr>
        <w:t>решением Совета поселения</w:t>
      </w:r>
      <w:r w:rsidRPr="00D67661">
        <w:rPr>
          <w:rFonts w:eastAsia="Times New Roman"/>
          <w:color w:val="000000"/>
        </w:rPr>
        <w:t>.</w:t>
      </w:r>
    </w:p>
    <w:p w:rsidR="00A24CDE" w:rsidRDefault="00A24CDE" w:rsidP="003A3BC0">
      <w:pPr>
        <w:pStyle w:val="a6"/>
        <w:ind w:firstLine="7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С целью увеличения налогооблагаемой базы продолжается работа с Управлением Федеральной службы государственной регистрации, кадастра и картографии по Томской области. Для регистрации права собственности на недвижимость и землю жители поселения подают заявку в Администрацию поселения, выписывают доверенность на специалиста для представительства в этой организации. За 2014 год </w:t>
      </w:r>
      <w:r w:rsidR="006B62F8">
        <w:rPr>
          <w:rFonts w:eastAsia="Times New Roman"/>
          <w:color w:val="000000"/>
        </w:rPr>
        <w:t xml:space="preserve">изготовлены документы и зарегистрировано право </w:t>
      </w:r>
      <w:r>
        <w:rPr>
          <w:rFonts w:eastAsia="Times New Roman"/>
          <w:color w:val="000000"/>
        </w:rPr>
        <w:t xml:space="preserve">  </w:t>
      </w:r>
      <w:r w:rsidR="006B62F8">
        <w:rPr>
          <w:rFonts w:eastAsia="Times New Roman"/>
          <w:color w:val="000000"/>
        </w:rPr>
        <w:t>собственности 5 домовладений.</w:t>
      </w:r>
    </w:p>
    <w:p w:rsidR="006B62F8" w:rsidRPr="00757615" w:rsidRDefault="006B62F8" w:rsidP="003A3BC0">
      <w:pPr>
        <w:pStyle w:val="a6"/>
        <w:ind w:firstLine="708"/>
        <w:rPr>
          <w:b/>
          <w:bCs/>
        </w:rPr>
      </w:pPr>
      <w:r>
        <w:rPr>
          <w:rFonts w:eastAsia="Times New Roman"/>
          <w:color w:val="000000"/>
        </w:rPr>
        <w:t>В соответствии с договором, заключенным с налоговой инспекцией, уточнены списки неплательщиков земельного налога, этим жителям повторно направляются уведомления.</w:t>
      </w:r>
    </w:p>
    <w:p w:rsidR="003A3BC0" w:rsidRDefault="003A3BC0" w:rsidP="003A3BC0">
      <w:pPr>
        <w:pStyle w:val="a6"/>
        <w:rPr>
          <w:bCs/>
        </w:rPr>
      </w:pPr>
    </w:p>
    <w:p w:rsidR="003A3BC0" w:rsidRPr="00757615" w:rsidRDefault="003A3BC0" w:rsidP="003A3BC0">
      <w:pPr>
        <w:pStyle w:val="a6"/>
        <w:jc w:val="center"/>
        <w:rPr>
          <w:b/>
          <w:bCs/>
        </w:rPr>
      </w:pPr>
      <w:r>
        <w:rPr>
          <w:rFonts w:eastAsiaTheme="minorHAnsi"/>
          <w:b/>
          <w:lang w:eastAsia="en-US"/>
        </w:rPr>
        <w:t>В</w:t>
      </w:r>
      <w:r w:rsidRPr="00757615">
        <w:rPr>
          <w:rFonts w:eastAsiaTheme="minorHAnsi"/>
          <w:b/>
          <w:lang w:eastAsia="en-US"/>
        </w:rPr>
        <w:t>ладение, пользование и распоряжение имуществом, находящимся в муниципальной соб</w:t>
      </w:r>
      <w:r w:rsidR="0097572D">
        <w:rPr>
          <w:rFonts w:eastAsiaTheme="minorHAnsi"/>
          <w:b/>
          <w:lang w:eastAsia="en-US"/>
        </w:rPr>
        <w:t>ственности муниципального образования</w:t>
      </w:r>
    </w:p>
    <w:p w:rsidR="003A3BC0" w:rsidRDefault="003A3BC0" w:rsidP="003A3BC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50A8E" w:rsidRDefault="003A3BC0" w:rsidP="0082525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A4B7D">
        <w:rPr>
          <w:color w:val="000000"/>
          <w:sz w:val="28"/>
          <w:szCs w:val="28"/>
        </w:rPr>
        <w:t>По состоянию на 01.01.2014 года в собственности муниципального</w:t>
      </w:r>
      <w:r w:rsidR="00750A8E">
        <w:rPr>
          <w:color w:val="000000"/>
          <w:sz w:val="28"/>
          <w:szCs w:val="28"/>
        </w:rPr>
        <w:t xml:space="preserve"> образования «Новогоренское сельское поселение» </w:t>
      </w:r>
      <w:r w:rsidRPr="00BA4B7D">
        <w:rPr>
          <w:color w:val="000000"/>
          <w:sz w:val="28"/>
          <w:szCs w:val="28"/>
        </w:rPr>
        <w:t>находитс</w:t>
      </w:r>
      <w:r w:rsidR="00750A8E">
        <w:rPr>
          <w:color w:val="000000"/>
          <w:sz w:val="28"/>
          <w:szCs w:val="28"/>
        </w:rPr>
        <w:t>я иму</w:t>
      </w:r>
      <w:r w:rsidR="006B62F8">
        <w:rPr>
          <w:color w:val="000000"/>
          <w:sz w:val="28"/>
          <w:szCs w:val="28"/>
        </w:rPr>
        <w:t xml:space="preserve">щество, </w:t>
      </w:r>
      <w:r w:rsidR="00825251">
        <w:rPr>
          <w:color w:val="000000"/>
          <w:sz w:val="28"/>
          <w:szCs w:val="28"/>
        </w:rPr>
        <w:t xml:space="preserve">которое в аренду </w:t>
      </w:r>
      <w:r w:rsidR="0097572D">
        <w:rPr>
          <w:color w:val="000000"/>
          <w:sz w:val="28"/>
          <w:szCs w:val="28"/>
        </w:rPr>
        <w:t xml:space="preserve"> не сдавалось, не продавалось, использовалось по назначению.</w:t>
      </w:r>
    </w:p>
    <w:p w:rsidR="003A3BC0" w:rsidRPr="00BA4B7D" w:rsidRDefault="0097572D" w:rsidP="0097572D">
      <w:pPr>
        <w:shd w:val="clear" w:color="auto" w:fill="FFFFFF"/>
        <w:tabs>
          <w:tab w:val="left" w:pos="720"/>
        </w:tabs>
        <w:jc w:val="both"/>
        <w:rPr>
          <w:color w:val="000000"/>
          <w:sz w:val="28"/>
          <w:szCs w:val="28"/>
        </w:rPr>
      </w:pPr>
      <w:r w:rsidRPr="00BA4B7D">
        <w:rPr>
          <w:color w:val="000000"/>
          <w:sz w:val="28"/>
          <w:szCs w:val="28"/>
        </w:rPr>
        <w:t xml:space="preserve"> </w:t>
      </w:r>
    </w:p>
    <w:p w:rsidR="003A3BC0" w:rsidRPr="00E91B1F" w:rsidRDefault="006B62F8" w:rsidP="006B62F8">
      <w:pPr>
        <w:shd w:val="clear" w:color="auto" w:fill="FFFFFF"/>
        <w:tabs>
          <w:tab w:val="left" w:pos="720"/>
        </w:tabs>
        <w:ind w:firstLine="709"/>
        <w:jc w:val="both"/>
        <w:rPr>
          <w:b/>
          <w:color w:val="000000"/>
          <w:sz w:val="28"/>
          <w:szCs w:val="28"/>
        </w:rPr>
      </w:pPr>
      <w:r w:rsidRPr="00E91B1F">
        <w:rPr>
          <w:b/>
          <w:color w:val="000000"/>
          <w:sz w:val="28"/>
          <w:szCs w:val="28"/>
        </w:rPr>
        <w:t>Организация  в границах поселения электро-тепло-газо и водоснабжения населения</w:t>
      </w:r>
      <w:r w:rsidR="00E91B1F" w:rsidRPr="00E91B1F">
        <w:rPr>
          <w:b/>
          <w:color w:val="000000"/>
          <w:sz w:val="28"/>
          <w:szCs w:val="28"/>
        </w:rPr>
        <w:t>, снабжение населения  топливом в пределах полномочий, установленных законодательством Российской Федерации</w:t>
      </w:r>
    </w:p>
    <w:p w:rsidR="003A3BC0" w:rsidRDefault="003A3BC0" w:rsidP="003A3BC0">
      <w:pPr>
        <w:pStyle w:val="a6"/>
        <w:rPr>
          <w:bCs/>
        </w:rPr>
      </w:pPr>
    </w:p>
    <w:p w:rsidR="00E91B1F" w:rsidRDefault="00E91B1F" w:rsidP="00E91B1F">
      <w:pPr>
        <w:pStyle w:val="a6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>В 2014 году на территории поселения пробурено 4 скважины, установлены павильоны, установлены счетчики и оформлены документы. Жителям поселения стало удобно брать воду для питья, т.к. почти на каждой улице находятся водоразборные колонки. Но большая проблема с качеством воды. На сходе граждан решили обратиться к Главе района с просьбой - выделить денежные средства на установление фильтров для очистки воды на водозаборной башне.</w:t>
      </w:r>
    </w:p>
    <w:p w:rsidR="00F43F81" w:rsidRDefault="00E91B1F" w:rsidP="00E91B1F">
      <w:pPr>
        <w:pStyle w:val="a6"/>
        <w:rPr>
          <w:bCs/>
        </w:rPr>
      </w:pPr>
      <w:r>
        <w:rPr>
          <w:bCs/>
        </w:rPr>
        <w:tab/>
        <w:t>Работниками Администрации поселения 2 раза в год проводится работа по сбору заявлений от</w:t>
      </w:r>
      <w:r w:rsidR="00F43F81">
        <w:rPr>
          <w:bCs/>
        </w:rPr>
        <w:t xml:space="preserve"> жителей поселения на выдачу решений по древесине, составляется список и отправляется в Департамент лесного хозяйства. Затем  лесники отводят участки для заготовки древесины для отопления жилых помещений и бани.</w:t>
      </w:r>
    </w:p>
    <w:p w:rsidR="00F43F81" w:rsidRDefault="00F43F81" w:rsidP="00E91B1F">
      <w:pPr>
        <w:pStyle w:val="a6"/>
        <w:rPr>
          <w:bCs/>
        </w:rPr>
      </w:pPr>
      <w:r>
        <w:rPr>
          <w:bCs/>
        </w:rPr>
        <w:tab/>
        <w:t xml:space="preserve">Работниками Администрации составляются списки на приобретение газа, 1 раз в месяц приезжает машина и продаются газовые баллоны. </w:t>
      </w:r>
    </w:p>
    <w:p w:rsidR="00F43F81" w:rsidRDefault="00F43F81" w:rsidP="00E91B1F">
      <w:pPr>
        <w:pStyle w:val="a6"/>
        <w:rPr>
          <w:bCs/>
        </w:rPr>
      </w:pPr>
    </w:p>
    <w:p w:rsidR="00723CD5" w:rsidRDefault="003A3BC0" w:rsidP="00B0132F">
      <w:pPr>
        <w:pStyle w:val="a6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Д</w:t>
      </w:r>
      <w:r w:rsidRPr="00F766C6">
        <w:rPr>
          <w:rFonts w:eastAsiaTheme="minorHAnsi"/>
          <w:b/>
          <w:lang w:eastAsia="en-US"/>
        </w:rPr>
        <w:t>орожная деятельность в отношении автомобильных</w:t>
      </w:r>
    </w:p>
    <w:p w:rsidR="003A3BC0" w:rsidRDefault="003A3BC0" w:rsidP="003A3BC0">
      <w:pPr>
        <w:pStyle w:val="a6"/>
        <w:jc w:val="center"/>
        <w:rPr>
          <w:rFonts w:eastAsiaTheme="minorHAnsi"/>
          <w:b/>
          <w:lang w:eastAsia="en-US"/>
        </w:rPr>
      </w:pPr>
      <w:r w:rsidRPr="00F766C6">
        <w:rPr>
          <w:rFonts w:eastAsiaTheme="minorHAnsi"/>
          <w:b/>
          <w:lang w:eastAsia="en-US"/>
        </w:rPr>
        <w:t xml:space="preserve"> дорог местного значения </w:t>
      </w:r>
    </w:p>
    <w:p w:rsidR="00416CEF" w:rsidRDefault="00416CEF" w:rsidP="003A3BC0">
      <w:pPr>
        <w:pStyle w:val="a6"/>
        <w:jc w:val="center"/>
        <w:rPr>
          <w:rFonts w:eastAsiaTheme="minorHAnsi"/>
          <w:b/>
          <w:color w:val="000000" w:themeColor="text1"/>
          <w:lang w:eastAsia="en-US"/>
        </w:rPr>
      </w:pPr>
    </w:p>
    <w:p w:rsidR="003A3BC0" w:rsidRPr="00723CD5" w:rsidRDefault="003A3BC0" w:rsidP="00825251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CD0A60">
        <w:rPr>
          <w:rFonts w:ascii="Times New Roman" w:hAnsi="Times New Roman"/>
          <w:sz w:val="28"/>
          <w:szCs w:val="28"/>
        </w:rPr>
        <w:t>Структура до</w:t>
      </w:r>
      <w:r w:rsidR="00723CD5">
        <w:rPr>
          <w:rFonts w:ascii="Times New Roman" w:hAnsi="Times New Roman"/>
          <w:sz w:val="28"/>
          <w:szCs w:val="28"/>
        </w:rPr>
        <w:t>рожной сети Новогоренского сельского поселения по состоянию на 01.01.2014 составляет в целом 10,1</w:t>
      </w:r>
      <w:r w:rsidRPr="00CD0A60">
        <w:rPr>
          <w:rFonts w:ascii="Times New Roman" w:hAnsi="Times New Roman"/>
          <w:sz w:val="28"/>
          <w:szCs w:val="28"/>
        </w:rPr>
        <w:t xml:space="preserve"> км. автомобильных дорог общего</w:t>
      </w:r>
      <w:r w:rsidR="00825251">
        <w:rPr>
          <w:rFonts w:ascii="Times New Roman" w:hAnsi="Times New Roman"/>
          <w:sz w:val="28"/>
          <w:szCs w:val="28"/>
        </w:rPr>
        <w:t xml:space="preserve"> пользования.</w:t>
      </w:r>
    </w:p>
    <w:p w:rsidR="003A3BC0" w:rsidRDefault="008A323C" w:rsidP="003A3BC0">
      <w:pPr>
        <w:pStyle w:val="ad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Администрацией поселения  в течение 2014</w:t>
      </w:r>
      <w:r w:rsidR="003A3BC0">
        <w:rPr>
          <w:rFonts w:ascii="Times New Roman" w:hAnsi="Times New Roman"/>
          <w:color w:val="000000"/>
          <w:sz w:val="28"/>
          <w:szCs w:val="28"/>
        </w:rPr>
        <w:t xml:space="preserve"> года, в рамках реализации соглашений о предоставлении субсидий </w:t>
      </w:r>
      <w:r w:rsidR="003A3BC0">
        <w:rPr>
          <w:rFonts w:ascii="Times New Roman" w:hAnsi="Times New Roman"/>
          <w:sz w:val="28"/>
          <w:szCs w:val="28"/>
        </w:rPr>
        <w:t>осуществлялось содержание и ремон</w:t>
      </w:r>
      <w:r w:rsidR="003A3BC0" w:rsidRPr="00CD580A">
        <w:rPr>
          <w:rFonts w:ascii="Times New Roman" w:hAnsi="Times New Roman"/>
          <w:sz w:val="28"/>
          <w:szCs w:val="28"/>
        </w:rPr>
        <w:t xml:space="preserve">т </w:t>
      </w:r>
      <w:r w:rsidR="003A3BC0" w:rsidRPr="00CD580A">
        <w:rPr>
          <w:rFonts w:ascii="Times New Roman" w:hAnsi="Times New Roman"/>
          <w:bCs/>
          <w:sz w:val="28"/>
          <w:szCs w:val="28"/>
        </w:rPr>
        <w:t>автомобильных дорог местного значения в границах населенных пунктов</w:t>
      </w:r>
      <w:r w:rsidR="003A3BC0">
        <w:rPr>
          <w:rFonts w:ascii="Times New Roman" w:hAnsi="Times New Roman"/>
          <w:sz w:val="28"/>
          <w:szCs w:val="28"/>
        </w:rPr>
        <w:t xml:space="preserve"> общей протяженнос</w:t>
      </w:r>
      <w:r>
        <w:rPr>
          <w:rFonts w:ascii="Times New Roman" w:hAnsi="Times New Roman"/>
          <w:sz w:val="28"/>
          <w:szCs w:val="28"/>
        </w:rPr>
        <w:t xml:space="preserve">тью  </w:t>
      </w:r>
      <w:r w:rsidR="00825251">
        <w:rPr>
          <w:rFonts w:ascii="Times New Roman" w:hAnsi="Times New Roman"/>
          <w:sz w:val="28"/>
          <w:szCs w:val="28"/>
        </w:rPr>
        <w:t>10,1</w:t>
      </w:r>
      <w:r>
        <w:rPr>
          <w:rFonts w:ascii="Times New Roman" w:hAnsi="Times New Roman"/>
          <w:sz w:val="28"/>
          <w:szCs w:val="28"/>
        </w:rPr>
        <w:t xml:space="preserve">  </w:t>
      </w:r>
      <w:r w:rsidR="003A3BC0" w:rsidRPr="00CD580A">
        <w:rPr>
          <w:rFonts w:ascii="Times New Roman" w:hAnsi="Times New Roman"/>
          <w:sz w:val="28"/>
          <w:szCs w:val="28"/>
        </w:rPr>
        <w:t xml:space="preserve"> км.</w:t>
      </w:r>
      <w:r>
        <w:rPr>
          <w:rFonts w:ascii="Times New Roman" w:hAnsi="Times New Roman"/>
          <w:sz w:val="28"/>
          <w:szCs w:val="28"/>
        </w:rPr>
        <w:t xml:space="preserve"> Затраты составили   </w:t>
      </w:r>
      <w:r w:rsidR="00825251">
        <w:rPr>
          <w:rFonts w:ascii="Times New Roman" w:hAnsi="Times New Roman"/>
          <w:sz w:val="28"/>
          <w:szCs w:val="28"/>
        </w:rPr>
        <w:t>260,1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3A3BC0" w:rsidRDefault="008A323C" w:rsidP="008A323C">
      <w:pPr>
        <w:pStyle w:val="ad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Администрации поселения имеется свой трактор Т-150, которым в зимнее время регулярно очищаются дороги поселения от снега.</w:t>
      </w:r>
    </w:p>
    <w:p w:rsidR="008A323C" w:rsidRDefault="007C376F" w:rsidP="008A323C">
      <w:pPr>
        <w:pStyle w:val="ad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летний период силами работников областного ДРСУ  прогрейдированы дороги по поселению, отремонтирована  дорога перед кладбищем и по кладбищу.</w:t>
      </w:r>
    </w:p>
    <w:p w:rsidR="003A3BC0" w:rsidRPr="00B0132F" w:rsidRDefault="008A323C" w:rsidP="007C376F">
      <w:pPr>
        <w:pStyle w:val="ad"/>
        <w:jc w:val="both"/>
        <w:rPr>
          <w:rFonts w:ascii="Times New Roman" w:hAnsi="Times New Roman" w:cs="Times New Roman"/>
          <w:b/>
          <w:bCs/>
        </w:rPr>
      </w:pPr>
      <w:r w:rsidRPr="00F766C6">
        <w:rPr>
          <w:b/>
          <w:bCs/>
        </w:rPr>
        <w:t xml:space="preserve"> </w:t>
      </w:r>
      <w:r w:rsidR="00B0132F">
        <w:rPr>
          <w:b/>
          <w:bCs/>
        </w:rPr>
        <w:t xml:space="preserve">     </w:t>
      </w:r>
      <w:r w:rsidR="00B0132F">
        <w:rPr>
          <w:b/>
          <w:bCs/>
        </w:rPr>
        <w:tab/>
      </w:r>
    </w:p>
    <w:p w:rsidR="003A3BC0" w:rsidRDefault="00B0132F" w:rsidP="003A3BC0">
      <w:pPr>
        <w:pStyle w:val="a6"/>
        <w:jc w:val="center"/>
        <w:rPr>
          <w:b/>
          <w:bCs/>
        </w:rPr>
      </w:pPr>
      <w:r>
        <w:rPr>
          <w:b/>
          <w:bCs/>
        </w:rPr>
        <w:t>Обеспечение проживающих в поселении и нуждающихся  в жилых помещениях  малоимущих граждан жилыми помещениями</w:t>
      </w:r>
    </w:p>
    <w:p w:rsidR="00B0132F" w:rsidRDefault="00B0132F" w:rsidP="003A3BC0">
      <w:pPr>
        <w:pStyle w:val="a6"/>
        <w:jc w:val="center"/>
        <w:rPr>
          <w:b/>
          <w:bCs/>
        </w:rPr>
      </w:pPr>
    </w:p>
    <w:p w:rsidR="00C62739" w:rsidRDefault="00B0132F" w:rsidP="00B0132F">
      <w:pPr>
        <w:pStyle w:val="a6"/>
        <w:rPr>
          <w:bCs/>
        </w:rPr>
      </w:pPr>
      <w:r>
        <w:rPr>
          <w:bCs/>
        </w:rPr>
        <w:tab/>
        <w:t>В Администрации поселения ведется регистрация нуждающихся в жилых помещениях, по мере освобождения муниципальных квартир специальной комиссией рассматривается очередность и выделяется квартира согласно очередности.  Очередь на получение муниципального жилья не большая</w:t>
      </w:r>
      <w:r w:rsidR="00C62739">
        <w:rPr>
          <w:bCs/>
        </w:rPr>
        <w:t>, но в то же время свободных муниципальных квартир нет.</w:t>
      </w:r>
    </w:p>
    <w:p w:rsidR="00C62739" w:rsidRDefault="00C62739" w:rsidP="00B0132F">
      <w:pPr>
        <w:pStyle w:val="a6"/>
        <w:rPr>
          <w:bCs/>
        </w:rPr>
      </w:pPr>
    </w:p>
    <w:p w:rsidR="00C62739" w:rsidRDefault="00C62739" w:rsidP="00B0132F">
      <w:pPr>
        <w:pStyle w:val="a6"/>
        <w:rPr>
          <w:bCs/>
        </w:rPr>
      </w:pPr>
    </w:p>
    <w:p w:rsidR="00C62739" w:rsidRDefault="00C62739" w:rsidP="00C62739">
      <w:pPr>
        <w:pStyle w:val="a6"/>
        <w:jc w:val="center"/>
        <w:rPr>
          <w:b/>
          <w:bCs/>
        </w:rPr>
      </w:pPr>
      <w:r w:rsidRPr="00C62739">
        <w:rPr>
          <w:b/>
          <w:bCs/>
        </w:rPr>
        <w:t xml:space="preserve">Создание </w:t>
      </w:r>
      <w:r>
        <w:rPr>
          <w:b/>
          <w:bCs/>
        </w:rPr>
        <w:t>условий для предоставления транспортных услуг                       населению и организация транспортного обслуживания                                населения в границах поселения</w:t>
      </w:r>
    </w:p>
    <w:p w:rsidR="00C62739" w:rsidRDefault="00C62739" w:rsidP="00C62739">
      <w:pPr>
        <w:pStyle w:val="a6"/>
        <w:jc w:val="center"/>
        <w:rPr>
          <w:b/>
          <w:bCs/>
        </w:rPr>
      </w:pPr>
    </w:p>
    <w:p w:rsidR="00C62739" w:rsidRPr="00C62739" w:rsidRDefault="00C62739" w:rsidP="00C62739">
      <w:pPr>
        <w:pStyle w:val="a6"/>
        <w:rPr>
          <w:bCs/>
        </w:rPr>
      </w:pPr>
      <w:r>
        <w:rPr>
          <w:bCs/>
        </w:rPr>
        <w:tab/>
        <w:t xml:space="preserve">Для жителей поселения оказываются транспортные услуги рейсовым автобусом до Колпашево и Чажемто 3 раза в неделю и 2 раза в день. В настоящее время проблем нет, т.к. водитель автобуса – житель нашего поселения, автобус ходит регулярно. Лишь регулярно возникает вопрос о малой наполняемости автобуса, а </w:t>
      </w:r>
      <w:r w:rsidR="00883475">
        <w:rPr>
          <w:bCs/>
        </w:rPr>
        <w:t xml:space="preserve">это </w:t>
      </w:r>
      <w:r>
        <w:rPr>
          <w:bCs/>
        </w:rPr>
        <w:t>значит</w:t>
      </w:r>
      <w:r w:rsidR="00883475">
        <w:rPr>
          <w:bCs/>
        </w:rPr>
        <w:t>, что предприниматель, осуществляющий перевозки, несет убытки.</w:t>
      </w:r>
      <w:r>
        <w:rPr>
          <w:bCs/>
        </w:rPr>
        <w:t xml:space="preserve"> </w:t>
      </w:r>
      <w:r w:rsidR="00883475">
        <w:rPr>
          <w:bCs/>
        </w:rPr>
        <w:t xml:space="preserve"> </w:t>
      </w:r>
      <w:r>
        <w:rPr>
          <w:bCs/>
        </w:rPr>
        <w:t xml:space="preserve"> </w:t>
      </w:r>
    </w:p>
    <w:p w:rsidR="00C62739" w:rsidRDefault="00C62739" w:rsidP="00B0132F">
      <w:pPr>
        <w:pStyle w:val="a6"/>
        <w:rPr>
          <w:bCs/>
        </w:rPr>
      </w:pPr>
    </w:p>
    <w:p w:rsidR="00B0132F" w:rsidRPr="00B0132F" w:rsidRDefault="00B0132F" w:rsidP="00B0132F">
      <w:pPr>
        <w:pStyle w:val="a6"/>
        <w:rPr>
          <w:bCs/>
        </w:rPr>
      </w:pPr>
      <w:r>
        <w:rPr>
          <w:bCs/>
        </w:rPr>
        <w:t xml:space="preserve"> </w:t>
      </w:r>
    </w:p>
    <w:p w:rsidR="003A3BC0" w:rsidRDefault="003A3BC0" w:rsidP="003A3BC0">
      <w:pPr>
        <w:pStyle w:val="a6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У</w:t>
      </w:r>
      <w:r w:rsidRPr="00F766C6">
        <w:rPr>
          <w:rFonts w:eastAsiaTheme="minorHAnsi"/>
          <w:b/>
          <w:lang w:eastAsia="en-US"/>
        </w:rPr>
        <w:t>частие в профилактике терроризма и экстремизма, а также в минимизации и (или) ликвидации последствий проявлений терроризма и эк</w:t>
      </w:r>
      <w:r w:rsidR="00825251">
        <w:rPr>
          <w:rFonts w:eastAsiaTheme="minorHAnsi"/>
          <w:b/>
          <w:lang w:eastAsia="en-US"/>
        </w:rPr>
        <w:t>стремизма на территории поселения.</w:t>
      </w:r>
    </w:p>
    <w:p w:rsidR="00044AB3" w:rsidRPr="00F766C6" w:rsidRDefault="00044AB3" w:rsidP="003A3BC0">
      <w:pPr>
        <w:pStyle w:val="a6"/>
        <w:jc w:val="center"/>
        <w:rPr>
          <w:b/>
          <w:bCs/>
        </w:rPr>
      </w:pPr>
    </w:p>
    <w:p w:rsidR="003A3BC0" w:rsidRDefault="003A3BC0" w:rsidP="003A3BC0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Администрации </w:t>
      </w:r>
      <w:r w:rsidR="00825251">
        <w:rPr>
          <w:rFonts w:eastAsia="Times New Roman"/>
          <w:sz w:val="28"/>
          <w:szCs w:val="28"/>
        </w:rPr>
        <w:t>Новогоренского сельского поселения</w:t>
      </w:r>
      <w:r>
        <w:rPr>
          <w:rFonts w:eastAsia="Times New Roman"/>
          <w:sz w:val="28"/>
          <w:szCs w:val="28"/>
        </w:rPr>
        <w:t xml:space="preserve"> создана и действуе</w:t>
      </w:r>
      <w:r w:rsidR="00825251">
        <w:rPr>
          <w:rFonts w:eastAsia="Times New Roman"/>
          <w:sz w:val="28"/>
          <w:szCs w:val="28"/>
        </w:rPr>
        <w:t xml:space="preserve">т </w:t>
      </w:r>
      <w:r>
        <w:rPr>
          <w:rFonts w:eastAsia="Times New Roman"/>
          <w:sz w:val="28"/>
          <w:szCs w:val="28"/>
        </w:rPr>
        <w:t xml:space="preserve"> комиссия по профилактике терроризма  и экстремизма  на</w:t>
      </w:r>
      <w:r w:rsidR="00825251">
        <w:rPr>
          <w:rFonts w:eastAsia="Times New Roman"/>
          <w:sz w:val="28"/>
          <w:szCs w:val="28"/>
        </w:rPr>
        <w:t xml:space="preserve"> территории поселения</w:t>
      </w:r>
      <w:r>
        <w:rPr>
          <w:rFonts w:eastAsia="Times New Roman"/>
          <w:sz w:val="28"/>
          <w:szCs w:val="28"/>
        </w:rPr>
        <w:t xml:space="preserve">. В </w:t>
      </w:r>
      <w:r w:rsidR="00825251">
        <w:rPr>
          <w:rFonts w:eastAsia="Times New Roman"/>
          <w:sz w:val="28"/>
          <w:szCs w:val="28"/>
        </w:rPr>
        <w:t>2014 году проведено 2</w:t>
      </w:r>
      <w:r>
        <w:rPr>
          <w:rFonts w:eastAsia="Times New Roman"/>
          <w:sz w:val="28"/>
          <w:szCs w:val="28"/>
        </w:rPr>
        <w:t xml:space="preserve"> заседания комиссии, на которых рассмотрены вопросы, согласно плана работы комиссии на </w:t>
      </w:r>
      <w:r w:rsidR="00825251">
        <w:rPr>
          <w:rFonts w:eastAsia="Times New Roman"/>
          <w:sz w:val="28"/>
          <w:szCs w:val="28"/>
        </w:rPr>
        <w:t>2014</w:t>
      </w:r>
      <w:r>
        <w:rPr>
          <w:rFonts w:eastAsia="Times New Roman"/>
          <w:sz w:val="28"/>
          <w:szCs w:val="28"/>
        </w:rPr>
        <w:t xml:space="preserve"> год:</w:t>
      </w:r>
    </w:p>
    <w:p w:rsidR="003A3BC0" w:rsidRDefault="003A3BC0" w:rsidP="003A3BC0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-меры безопасности и антитеррористической защищённости в местах массового скопления людей в пе</w:t>
      </w:r>
      <w:r w:rsidR="00825251">
        <w:rPr>
          <w:rFonts w:eastAsia="Times New Roman"/>
          <w:sz w:val="28"/>
          <w:szCs w:val="28"/>
        </w:rPr>
        <w:t>риод празднования праздника</w:t>
      </w:r>
      <w:r>
        <w:rPr>
          <w:rFonts w:eastAsia="Times New Roman"/>
          <w:sz w:val="28"/>
          <w:szCs w:val="28"/>
        </w:rPr>
        <w:t xml:space="preserve"> 9 мая.</w:t>
      </w:r>
    </w:p>
    <w:p w:rsidR="003A3BC0" w:rsidRDefault="003A3BC0" w:rsidP="003A3BC0">
      <w:pPr>
        <w:jc w:val="both"/>
        <w:rPr>
          <w:rFonts w:eastAsia="Times New Roman"/>
        </w:rPr>
      </w:pPr>
      <w:r>
        <w:rPr>
          <w:rFonts w:eastAsia="Times New Roman"/>
          <w:sz w:val="28"/>
          <w:szCs w:val="28"/>
        </w:rPr>
        <w:lastRenderedPageBreak/>
        <w:t xml:space="preserve">         -меры безопасности и антитеррористической защищённости в местах массового скопления людей в период новогодних и рождественских мероприятий.</w:t>
      </w:r>
      <w:r>
        <w:rPr>
          <w:rFonts w:eastAsia="Times New Roman"/>
          <w:sz w:val="28"/>
          <w:szCs w:val="28"/>
        </w:rPr>
        <w:tab/>
      </w:r>
    </w:p>
    <w:p w:rsidR="003A3BC0" w:rsidRPr="00A24CDE" w:rsidRDefault="003A3BC0" w:rsidP="00A24CDE">
      <w:pPr>
        <w:tabs>
          <w:tab w:val="left" w:pos="1845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A24CDE">
        <w:rPr>
          <w:rFonts w:eastAsia="Times New Roman"/>
          <w:sz w:val="28"/>
          <w:szCs w:val="28"/>
        </w:rPr>
        <w:t xml:space="preserve">  </w:t>
      </w:r>
    </w:p>
    <w:p w:rsidR="003A3BC0" w:rsidRPr="00F766C6" w:rsidRDefault="003A3BC0" w:rsidP="003A3BC0">
      <w:pPr>
        <w:pStyle w:val="a6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У</w:t>
      </w:r>
      <w:r w:rsidRPr="00F766C6">
        <w:rPr>
          <w:rFonts w:eastAsiaTheme="minorHAnsi"/>
          <w:b/>
          <w:lang w:eastAsia="en-US"/>
        </w:rPr>
        <w:t xml:space="preserve">частие в предупреждении и ликвидации последствий чрезвычайных ситуаций на </w:t>
      </w:r>
      <w:r w:rsidR="00A24CDE">
        <w:rPr>
          <w:rFonts w:eastAsiaTheme="minorHAnsi"/>
          <w:b/>
          <w:lang w:eastAsia="en-US"/>
        </w:rPr>
        <w:t>территории поселения</w:t>
      </w:r>
    </w:p>
    <w:p w:rsidR="003A3BC0" w:rsidRDefault="003A3BC0" w:rsidP="003A3BC0">
      <w:pPr>
        <w:pStyle w:val="a6"/>
        <w:jc w:val="center"/>
        <w:rPr>
          <w:rFonts w:eastAsiaTheme="minorHAnsi"/>
          <w:b/>
          <w:lang w:eastAsia="en-US"/>
        </w:rPr>
      </w:pPr>
    </w:p>
    <w:p w:rsidR="003A3BC0" w:rsidRDefault="003A3BC0" w:rsidP="00825251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825251">
        <w:rPr>
          <w:rFonts w:eastAsia="Calibri"/>
          <w:sz w:val="28"/>
          <w:szCs w:val="28"/>
          <w:lang w:eastAsia="en-US"/>
        </w:rPr>
        <w:t>В 2014</w:t>
      </w:r>
      <w:r w:rsidRPr="00316DA3">
        <w:rPr>
          <w:rFonts w:eastAsia="Calibri"/>
          <w:sz w:val="28"/>
          <w:szCs w:val="28"/>
          <w:lang w:eastAsia="en-US"/>
        </w:rPr>
        <w:t xml:space="preserve"> году </w:t>
      </w:r>
      <w:r>
        <w:rPr>
          <w:rFonts w:eastAsia="Calibri"/>
          <w:sz w:val="28"/>
          <w:szCs w:val="28"/>
          <w:lang w:eastAsia="en-US"/>
        </w:rPr>
        <w:t xml:space="preserve">на территории </w:t>
      </w:r>
      <w:r w:rsidR="00825251">
        <w:rPr>
          <w:rFonts w:eastAsia="Calibri"/>
          <w:sz w:val="28"/>
          <w:szCs w:val="28"/>
          <w:lang w:eastAsia="en-US"/>
        </w:rPr>
        <w:t>поселения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25251">
        <w:rPr>
          <w:rFonts w:eastAsia="Calibri"/>
          <w:sz w:val="28"/>
          <w:szCs w:val="28"/>
          <w:lang w:eastAsia="en-US"/>
        </w:rPr>
        <w:t xml:space="preserve">не </w:t>
      </w:r>
      <w:r w:rsidRPr="00316DA3">
        <w:rPr>
          <w:rFonts w:eastAsia="Calibri"/>
          <w:sz w:val="28"/>
          <w:szCs w:val="28"/>
          <w:lang w:eastAsia="en-US"/>
        </w:rPr>
        <w:t xml:space="preserve">зафиксировано </w:t>
      </w:r>
      <w:r w:rsidR="00825251">
        <w:rPr>
          <w:rFonts w:eastAsia="Calibri"/>
          <w:sz w:val="28"/>
          <w:szCs w:val="28"/>
          <w:lang w:eastAsia="en-US"/>
        </w:rPr>
        <w:t xml:space="preserve"> чрезвычайных ситуаций. </w:t>
      </w:r>
      <w:r w:rsidR="00883475">
        <w:rPr>
          <w:rFonts w:eastAsia="Calibri"/>
          <w:sz w:val="28"/>
          <w:szCs w:val="28"/>
          <w:lang w:eastAsia="en-US"/>
        </w:rPr>
        <w:t>В период вскрытия рек на территорию поселения прибыли сотрудники поисково-спасательной службы г. Томска, инспектора ГИМС , которые участвовали в проведении мероприятий по пропуску паводковых вод. Вскрытие рек прошло благополучно, заторов не было, а это значит, что дома и квартиры не были подтоплены, хотя в этот период уровень воды в д. Усть-Чая был большой. Благодаря высоким тротуарам, жители беспрепятственно переходили с улицы на улицу, ходили по тротуарам в магазин.</w:t>
      </w:r>
    </w:p>
    <w:p w:rsidR="00883475" w:rsidRDefault="00883475" w:rsidP="00825251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</w:p>
    <w:p w:rsidR="00883475" w:rsidRDefault="00883475" w:rsidP="00590C10">
      <w:pPr>
        <w:tabs>
          <w:tab w:val="left" w:pos="709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590C10">
        <w:rPr>
          <w:rFonts w:eastAsia="Calibri"/>
          <w:b/>
          <w:sz w:val="28"/>
          <w:szCs w:val="28"/>
          <w:lang w:eastAsia="en-US"/>
        </w:rPr>
        <w:t>Обеспечение первичных мер пожарной безопасности в границах населенных пунктов</w:t>
      </w:r>
    </w:p>
    <w:p w:rsidR="00590C10" w:rsidRDefault="00590C10" w:rsidP="00590C10">
      <w:pPr>
        <w:tabs>
          <w:tab w:val="left" w:pos="709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3A3BC0" w:rsidRDefault="00590C10" w:rsidP="00590C10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590C10">
        <w:rPr>
          <w:rFonts w:eastAsia="Calibri"/>
          <w:sz w:val="28"/>
          <w:szCs w:val="28"/>
          <w:lang w:eastAsia="en-US"/>
        </w:rPr>
        <w:tab/>
        <w:t>На тер</w:t>
      </w:r>
      <w:r>
        <w:rPr>
          <w:rFonts w:eastAsia="Calibri"/>
          <w:sz w:val="28"/>
          <w:szCs w:val="28"/>
          <w:lang w:eastAsia="en-US"/>
        </w:rPr>
        <w:t xml:space="preserve">ритории поселения в 2014 году установлена сирена в д. Новогорное, приобретен мегафон, на помпу приобрели комплектующие запчасти, дополнительно приобрели 3 огнетушителя.  Противопожарные щиты скомплектованы в каждой организации, проводится обучение мерам противопожарной безопасности, раздаются листовки жителям поселения во время поквартирных обходов многодетных и неблагополучных семей.  </w:t>
      </w:r>
    </w:p>
    <w:p w:rsidR="00590C10" w:rsidRDefault="00590C10" w:rsidP="00590C10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Пожаров в 2014 году в поселении не было.</w:t>
      </w:r>
    </w:p>
    <w:p w:rsidR="00590C10" w:rsidRDefault="00590C10" w:rsidP="00590C10">
      <w:pPr>
        <w:tabs>
          <w:tab w:val="left" w:pos="709"/>
        </w:tabs>
        <w:jc w:val="both"/>
        <w:rPr>
          <w:rFonts w:eastAsiaTheme="minorHAnsi"/>
          <w:b/>
          <w:lang w:eastAsia="en-US"/>
        </w:rPr>
      </w:pPr>
    </w:p>
    <w:p w:rsidR="003A3BC0" w:rsidRDefault="00A24CDE" w:rsidP="003A3BC0">
      <w:pPr>
        <w:pStyle w:val="a6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Создание условий для деятельности добровольных формирований населения по охране общественного порядка</w:t>
      </w:r>
    </w:p>
    <w:p w:rsidR="00044AB3" w:rsidRDefault="00044AB3" w:rsidP="003A3BC0">
      <w:pPr>
        <w:pStyle w:val="a6"/>
        <w:jc w:val="center"/>
        <w:rPr>
          <w:rFonts w:eastAsiaTheme="minorHAnsi"/>
          <w:b/>
          <w:lang w:eastAsia="en-US"/>
        </w:rPr>
      </w:pPr>
    </w:p>
    <w:p w:rsidR="003A3BC0" w:rsidRPr="00C82DAB" w:rsidRDefault="00A24CDE" w:rsidP="00416CEF">
      <w:pPr>
        <w:pStyle w:val="a6"/>
        <w:ind w:firstLine="708"/>
        <w:jc w:val="lef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Добровольное формирование создано из работников Администрации поселения.</w:t>
      </w:r>
    </w:p>
    <w:p w:rsidR="003A3BC0" w:rsidRDefault="003A3BC0" w:rsidP="003A3BC0">
      <w:pPr>
        <w:pStyle w:val="a6"/>
        <w:jc w:val="center"/>
        <w:rPr>
          <w:rFonts w:eastAsiaTheme="minorHAnsi"/>
          <w:b/>
          <w:lang w:eastAsia="en-US"/>
        </w:rPr>
      </w:pPr>
    </w:p>
    <w:p w:rsidR="003A3BC0" w:rsidRPr="00F122D9" w:rsidRDefault="003A3BC0" w:rsidP="003A3BC0">
      <w:pPr>
        <w:pStyle w:val="a6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</w:t>
      </w:r>
      <w:r w:rsidRPr="00F122D9">
        <w:rPr>
          <w:rFonts w:eastAsiaTheme="minorHAnsi"/>
          <w:b/>
          <w:lang w:eastAsia="en-US"/>
        </w:rPr>
        <w:t xml:space="preserve">редоставление помещения для работы на обслуживаемом административном участке муниципального </w:t>
      </w:r>
      <w:r w:rsidR="007C376F">
        <w:rPr>
          <w:rFonts w:eastAsiaTheme="minorHAnsi"/>
          <w:b/>
          <w:lang w:eastAsia="en-US"/>
        </w:rPr>
        <w:t xml:space="preserve">образования </w:t>
      </w:r>
      <w:r w:rsidRPr="00F122D9">
        <w:rPr>
          <w:rFonts w:eastAsiaTheme="minorHAnsi"/>
          <w:b/>
          <w:lang w:eastAsia="en-US"/>
        </w:rPr>
        <w:t>сотруднику, замещающему должность участкового уполномоченного полиции</w:t>
      </w:r>
    </w:p>
    <w:p w:rsidR="003A3BC0" w:rsidRDefault="003A3BC0" w:rsidP="003A3BC0">
      <w:pPr>
        <w:pStyle w:val="a6"/>
        <w:jc w:val="center"/>
        <w:rPr>
          <w:b/>
          <w:bCs/>
        </w:rPr>
      </w:pPr>
    </w:p>
    <w:p w:rsidR="003A3BC0" w:rsidRPr="00C82DAB" w:rsidRDefault="007C376F" w:rsidP="00693442">
      <w:pPr>
        <w:pStyle w:val="a6"/>
        <w:ind w:firstLine="708"/>
        <w:rPr>
          <w:bCs/>
        </w:rPr>
      </w:pPr>
      <w:r>
        <w:rPr>
          <w:bCs/>
        </w:rPr>
        <w:t xml:space="preserve">Помещение для работы предоставлено в Администрации Новогоренского сельского поселения </w:t>
      </w:r>
    </w:p>
    <w:p w:rsidR="003A3BC0" w:rsidRDefault="003A3BC0" w:rsidP="003A3BC0">
      <w:pPr>
        <w:pStyle w:val="a6"/>
        <w:jc w:val="center"/>
        <w:rPr>
          <w:b/>
          <w:bCs/>
        </w:rPr>
      </w:pPr>
    </w:p>
    <w:p w:rsidR="00044AB3" w:rsidRDefault="003A3BC0" w:rsidP="00044AB3">
      <w:pPr>
        <w:pStyle w:val="a6"/>
        <w:jc w:val="center"/>
        <w:rPr>
          <w:rFonts w:eastAsiaTheme="minorHAnsi"/>
          <w:b/>
          <w:lang w:eastAsia="en-US"/>
        </w:rPr>
      </w:pPr>
      <w:r w:rsidRPr="00F122D9">
        <w:rPr>
          <w:rFonts w:eastAsiaTheme="minorHAnsi"/>
          <w:b/>
          <w:lang w:eastAsia="en-US"/>
        </w:rPr>
        <w:t>до 1 января 2017 </w:t>
      </w:r>
      <w:r w:rsidRPr="00F122D9">
        <w:rPr>
          <w:rFonts w:eastAsiaTheme="minorHAnsi"/>
          <w:b/>
          <w:color w:val="000000" w:themeColor="text1"/>
          <w:lang w:eastAsia="en-US"/>
        </w:rPr>
        <w:t xml:space="preserve">года </w:t>
      </w:r>
      <w:hyperlink r:id="rId7" w:history="1">
        <w:r w:rsidRPr="00F122D9">
          <w:rPr>
            <w:rFonts w:eastAsiaTheme="minorHAnsi"/>
            <w:b/>
            <w:color w:val="000000" w:themeColor="text1"/>
            <w:lang w:eastAsia="en-US"/>
          </w:rPr>
          <w:t>предоставление</w:t>
        </w:r>
      </w:hyperlink>
      <w:r w:rsidRPr="00F122D9">
        <w:rPr>
          <w:rFonts w:eastAsiaTheme="minorHAnsi"/>
          <w:b/>
          <w:color w:val="000000" w:themeColor="text1"/>
          <w:lang w:eastAsia="en-US"/>
        </w:rPr>
        <w:t xml:space="preserve"> сотруднику, замещающему должность</w:t>
      </w:r>
      <w:r w:rsidRPr="00F122D9">
        <w:rPr>
          <w:rFonts w:eastAsiaTheme="minorHAnsi"/>
          <w:b/>
          <w:lang w:eastAsia="en-US"/>
        </w:rPr>
        <w:t xml:space="preserve"> участкового уполномоченного полиции, и членам его семьи жилого помещения на период выполнения сотрудником обязанностей по указанной должности</w:t>
      </w:r>
    </w:p>
    <w:p w:rsidR="00044AB3" w:rsidRDefault="00044AB3" w:rsidP="00044AB3">
      <w:pPr>
        <w:pStyle w:val="a6"/>
        <w:jc w:val="center"/>
        <w:rPr>
          <w:rFonts w:eastAsiaTheme="minorHAnsi"/>
          <w:b/>
          <w:lang w:eastAsia="en-US"/>
        </w:rPr>
      </w:pPr>
    </w:p>
    <w:p w:rsidR="003A3BC0" w:rsidRPr="00044AB3" w:rsidRDefault="00693442" w:rsidP="00044AB3">
      <w:pPr>
        <w:pStyle w:val="a6"/>
        <w:ind w:firstLine="708"/>
        <w:rPr>
          <w:rFonts w:eastAsia="Times New Roman"/>
          <w:iCs/>
        </w:rPr>
      </w:pPr>
      <w:r w:rsidRPr="00044AB3">
        <w:rPr>
          <w:rFonts w:eastAsia="Times New Roman"/>
          <w:iCs/>
        </w:rPr>
        <w:t>В 2014 г. отремонтирована силами работников Администрации поселения жилая квартира для участкового уполномоченного полиции, приезд которого ожидается в ближайшее время</w:t>
      </w:r>
      <w:bookmarkStart w:id="0" w:name="_GoBack"/>
      <w:bookmarkEnd w:id="0"/>
      <w:r w:rsidR="00055BA4" w:rsidRPr="00044AB3">
        <w:rPr>
          <w:rFonts w:eastAsia="Times New Roman"/>
          <w:iCs/>
        </w:rPr>
        <w:t>.</w:t>
      </w:r>
    </w:p>
    <w:p w:rsidR="003A3BC0" w:rsidRDefault="003A3BC0" w:rsidP="003A3BC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A3BC0" w:rsidRPr="00D56580" w:rsidRDefault="00055BA4" w:rsidP="003A3BC0">
      <w:pPr>
        <w:jc w:val="center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О</w:t>
      </w:r>
      <w:r w:rsidR="003A3BC0" w:rsidRPr="00D56580">
        <w:rPr>
          <w:rFonts w:eastAsiaTheme="minorHAnsi"/>
          <w:b/>
          <w:sz w:val="28"/>
          <w:szCs w:val="28"/>
          <w:lang w:eastAsia="en-US"/>
        </w:rPr>
        <w:t>рганизация ритуальных услуг</w:t>
      </w:r>
      <w:r>
        <w:rPr>
          <w:rFonts w:eastAsiaTheme="minorHAnsi"/>
          <w:b/>
          <w:sz w:val="28"/>
          <w:szCs w:val="28"/>
          <w:lang w:eastAsia="en-US"/>
        </w:rPr>
        <w:t xml:space="preserve"> и содержание мест захоронения</w:t>
      </w:r>
    </w:p>
    <w:p w:rsidR="003A3BC0" w:rsidRDefault="003A3BC0" w:rsidP="003A3BC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A3BC0" w:rsidRDefault="00055BA4" w:rsidP="003A3BC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</w:t>
      </w:r>
      <w:r w:rsidR="003A3BC0" w:rsidRPr="005C7995">
        <w:rPr>
          <w:rFonts w:eastAsiaTheme="minorHAnsi"/>
          <w:sz w:val="28"/>
          <w:szCs w:val="28"/>
          <w:lang w:eastAsia="en-US"/>
        </w:rPr>
        <w:t>итуальные услуги оказываются в р</w:t>
      </w:r>
      <w:r>
        <w:rPr>
          <w:rFonts w:eastAsiaTheme="minorHAnsi"/>
          <w:sz w:val="28"/>
          <w:szCs w:val="28"/>
          <w:lang w:eastAsia="en-US"/>
        </w:rPr>
        <w:t xml:space="preserve">амках коммерческой деятельности организациями, находящимися на территории других поселений (Колпашево, Чажемто). </w:t>
      </w:r>
    </w:p>
    <w:p w:rsidR="00055BA4" w:rsidRDefault="00055BA4" w:rsidP="003A3BC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Ежегодно на местном кладбище силами работников Администрации поселения, безработных граждан проводится уборка кладбищ, в летний период работники администрации поселения регулярно скашивают траву на кладбище. </w:t>
      </w:r>
    </w:p>
    <w:p w:rsidR="00055BA4" w:rsidRPr="005C7995" w:rsidRDefault="00055BA4" w:rsidP="003A3BC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Отремонтированы подъездные пути к кладбищу, дорога по кладбищу. </w:t>
      </w:r>
    </w:p>
    <w:p w:rsidR="003A3BC0" w:rsidRDefault="003A3BC0" w:rsidP="003A3BC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55BA4" w:rsidRDefault="003A3BC0" w:rsidP="00055BA4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</w:t>
      </w:r>
      <w:r w:rsidRPr="00D56580">
        <w:rPr>
          <w:rFonts w:eastAsiaTheme="minorHAnsi"/>
          <w:b/>
          <w:sz w:val="28"/>
          <w:szCs w:val="28"/>
          <w:lang w:eastAsia="en-US"/>
        </w:rPr>
        <w:t xml:space="preserve">оздание условий для обеспечения </w:t>
      </w:r>
      <w:r w:rsidR="00055BA4">
        <w:rPr>
          <w:rFonts w:eastAsiaTheme="minorHAnsi"/>
          <w:b/>
          <w:sz w:val="28"/>
          <w:szCs w:val="28"/>
          <w:lang w:eastAsia="en-US"/>
        </w:rPr>
        <w:t xml:space="preserve">жителей поселения </w:t>
      </w:r>
      <w:r w:rsidRPr="00D56580">
        <w:rPr>
          <w:rFonts w:eastAsiaTheme="minorHAnsi"/>
          <w:b/>
          <w:sz w:val="28"/>
          <w:szCs w:val="28"/>
          <w:lang w:eastAsia="en-US"/>
        </w:rPr>
        <w:t xml:space="preserve">услугами связи, общественного питания, торговли </w:t>
      </w:r>
    </w:p>
    <w:p w:rsidR="00DE4C4B" w:rsidRDefault="00DE4C4B" w:rsidP="00055BA4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55BA4" w:rsidRDefault="003A3BC0" w:rsidP="00055BA4">
      <w:pPr>
        <w:jc w:val="both"/>
        <w:rPr>
          <w:sz w:val="28"/>
          <w:szCs w:val="28"/>
        </w:rPr>
      </w:pPr>
      <w:r w:rsidRPr="00ED7D1B">
        <w:rPr>
          <w:sz w:val="28"/>
          <w:szCs w:val="28"/>
        </w:rPr>
        <w:t xml:space="preserve">Основной задачей по созданию условий для обеспечения жителей услугами связи, общественного питания, </w:t>
      </w:r>
      <w:r w:rsidR="00055BA4">
        <w:rPr>
          <w:sz w:val="28"/>
          <w:szCs w:val="28"/>
        </w:rPr>
        <w:t xml:space="preserve">торговли </w:t>
      </w:r>
      <w:r w:rsidRPr="00ED7D1B">
        <w:rPr>
          <w:sz w:val="28"/>
          <w:szCs w:val="28"/>
        </w:rPr>
        <w:t xml:space="preserve"> является развитие на</w:t>
      </w:r>
      <w:r w:rsidR="00055BA4">
        <w:rPr>
          <w:sz w:val="28"/>
          <w:szCs w:val="28"/>
        </w:rPr>
        <w:t xml:space="preserve"> территории поселения  </w:t>
      </w:r>
      <w:r w:rsidRPr="00ED7D1B">
        <w:rPr>
          <w:sz w:val="28"/>
          <w:szCs w:val="28"/>
        </w:rPr>
        <w:t xml:space="preserve"> конкурентоспособного потребительского рынка, обеспечивающего возможности удовлетворения потребностей жителей в тов</w:t>
      </w:r>
      <w:r w:rsidR="00055BA4">
        <w:rPr>
          <w:sz w:val="28"/>
          <w:szCs w:val="28"/>
        </w:rPr>
        <w:t>арах, услугах связи, торговли.</w:t>
      </w:r>
    </w:p>
    <w:p w:rsidR="003A3BC0" w:rsidRDefault="003A3BC0" w:rsidP="003A3BC0">
      <w:pPr>
        <w:ind w:firstLine="708"/>
        <w:jc w:val="both"/>
        <w:rPr>
          <w:sz w:val="28"/>
          <w:szCs w:val="28"/>
        </w:rPr>
      </w:pPr>
      <w:r w:rsidRPr="00ED7D1B">
        <w:rPr>
          <w:sz w:val="28"/>
          <w:szCs w:val="28"/>
        </w:rPr>
        <w:t>На сегод</w:t>
      </w:r>
      <w:r w:rsidR="00FD5E64">
        <w:rPr>
          <w:sz w:val="28"/>
          <w:szCs w:val="28"/>
        </w:rPr>
        <w:t>няшний день на территории поселения</w:t>
      </w:r>
      <w:r w:rsidRPr="00ED7D1B">
        <w:rPr>
          <w:sz w:val="28"/>
          <w:szCs w:val="28"/>
        </w:rPr>
        <w:t xml:space="preserve"> услуги</w:t>
      </w:r>
      <w:r w:rsidR="00FD5E64">
        <w:rPr>
          <w:sz w:val="28"/>
          <w:szCs w:val="28"/>
        </w:rPr>
        <w:t xml:space="preserve"> связи предоставляют:  Томский филиал ОАО «Ростелеком», доступна сотовая связь «Велком»</w:t>
      </w:r>
      <w:r w:rsidR="00DE4C4B">
        <w:rPr>
          <w:sz w:val="28"/>
          <w:szCs w:val="28"/>
        </w:rPr>
        <w:t>, остальные сотовые операторы практически недоступны.</w:t>
      </w:r>
    </w:p>
    <w:p w:rsidR="003A3BC0" w:rsidRPr="00ED7D1B" w:rsidRDefault="003A3BC0" w:rsidP="003A3BC0">
      <w:pPr>
        <w:ind w:firstLine="708"/>
        <w:jc w:val="both"/>
        <w:rPr>
          <w:sz w:val="28"/>
          <w:szCs w:val="28"/>
        </w:rPr>
      </w:pPr>
      <w:r w:rsidRPr="00ED7D1B">
        <w:rPr>
          <w:sz w:val="28"/>
          <w:szCs w:val="28"/>
        </w:rPr>
        <w:t xml:space="preserve">В </w:t>
      </w:r>
      <w:r w:rsidR="00FD5E64">
        <w:rPr>
          <w:sz w:val="28"/>
          <w:szCs w:val="28"/>
        </w:rPr>
        <w:t>поселении находится отделение</w:t>
      </w:r>
      <w:r w:rsidRPr="00ED7D1B">
        <w:rPr>
          <w:sz w:val="28"/>
          <w:szCs w:val="28"/>
        </w:rPr>
        <w:t xml:space="preserve"> почтовой связи.  Помимо предоставления почтовых, финансовых и други</w:t>
      </w:r>
      <w:r w:rsidR="00FD5E64">
        <w:rPr>
          <w:sz w:val="28"/>
          <w:szCs w:val="28"/>
        </w:rPr>
        <w:t>х услуг для населения,</w:t>
      </w:r>
      <w:r w:rsidRPr="00ED7D1B">
        <w:rPr>
          <w:sz w:val="28"/>
          <w:szCs w:val="28"/>
        </w:rPr>
        <w:t xml:space="preserve"> осуществляется реализация товаров первой необходимости, чт</w:t>
      </w:r>
      <w:r w:rsidR="00FD5E64">
        <w:rPr>
          <w:sz w:val="28"/>
          <w:szCs w:val="28"/>
        </w:rPr>
        <w:t>о очень актуально для наших</w:t>
      </w:r>
      <w:r w:rsidRPr="00ED7D1B">
        <w:rPr>
          <w:sz w:val="28"/>
          <w:szCs w:val="28"/>
        </w:rPr>
        <w:t xml:space="preserve"> сельских нас</w:t>
      </w:r>
      <w:r w:rsidR="00FD5E64">
        <w:rPr>
          <w:sz w:val="28"/>
          <w:szCs w:val="28"/>
        </w:rPr>
        <w:t xml:space="preserve">еленных пунктов, т.к. предприятий торговли </w:t>
      </w:r>
      <w:r w:rsidRPr="00ED7D1B">
        <w:rPr>
          <w:sz w:val="28"/>
          <w:szCs w:val="28"/>
        </w:rPr>
        <w:t xml:space="preserve"> недостаточно.</w:t>
      </w:r>
    </w:p>
    <w:p w:rsidR="003A3BC0" w:rsidRPr="00ED7D1B" w:rsidRDefault="003A3BC0" w:rsidP="003A3BC0">
      <w:pPr>
        <w:ind w:firstLine="708"/>
        <w:jc w:val="both"/>
        <w:rPr>
          <w:sz w:val="28"/>
          <w:szCs w:val="28"/>
        </w:rPr>
      </w:pPr>
      <w:r w:rsidRPr="00ED7D1B">
        <w:rPr>
          <w:sz w:val="28"/>
          <w:szCs w:val="28"/>
        </w:rPr>
        <w:t xml:space="preserve">В </w:t>
      </w:r>
      <w:r w:rsidR="00FD5E64">
        <w:rPr>
          <w:sz w:val="28"/>
          <w:szCs w:val="28"/>
        </w:rPr>
        <w:t>2014</w:t>
      </w:r>
      <w:r w:rsidRPr="00ED7D1B">
        <w:rPr>
          <w:sz w:val="28"/>
          <w:szCs w:val="28"/>
        </w:rPr>
        <w:t xml:space="preserve"> году жалоб на предоставление услуг связи в Ад</w:t>
      </w:r>
      <w:r w:rsidR="00FD5E64">
        <w:rPr>
          <w:sz w:val="28"/>
          <w:szCs w:val="28"/>
        </w:rPr>
        <w:t>министрацию поселения</w:t>
      </w:r>
      <w:r w:rsidRPr="00ED7D1B">
        <w:rPr>
          <w:sz w:val="28"/>
          <w:szCs w:val="28"/>
        </w:rPr>
        <w:t xml:space="preserve"> не поступало.</w:t>
      </w:r>
    </w:p>
    <w:p w:rsidR="00FD5E64" w:rsidRPr="00ED7D1B" w:rsidRDefault="00FD5E64" w:rsidP="00FD5E64">
      <w:pPr>
        <w:ind w:firstLine="708"/>
        <w:jc w:val="both"/>
        <w:rPr>
          <w:sz w:val="28"/>
          <w:szCs w:val="28"/>
        </w:rPr>
      </w:pPr>
      <w:r w:rsidRPr="00ED7D1B">
        <w:rPr>
          <w:sz w:val="28"/>
          <w:szCs w:val="28"/>
        </w:rPr>
        <w:t xml:space="preserve"> </w:t>
      </w:r>
      <w:r>
        <w:rPr>
          <w:sz w:val="28"/>
          <w:szCs w:val="28"/>
        </w:rPr>
        <w:t>В поселении работают 3 магазина, 1 аптечный пункт в ФАПе.</w:t>
      </w:r>
    </w:p>
    <w:p w:rsidR="00FD5E64" w:rsidRDefault="003A3BC0" w:rsidP="003A3BC0">
      <w:pPr>
        <w:ind w:firstLine="708"/>
        <w:jc w:val="both"/>
        <w:rPr>
          <w:sz w:val="28"/>
          <w:szCs w:val="28"/>
        </w:rPr>
      </w:pPr>
      <w:r w:rsidRPr="00ED7D1B">
        <w:rPr>
          <w:sz w:val="28"/>
          <w:szCs w:val="28"/>
        </w:rPr>
        <w:t>1.Организуется работа по привлечению предприятий торговли и общественного питания в период проведения праздников и культурно-массовых меро</w:t>
      </w:r>
      <w:r w:rsidR="00FD5E64">
        <w:rPr>
          <w:sz w:val="28"/>
          <w:szCs w:val="28"/>
        </w:rPr>
        <w:t xml:space="preserve">приятий. </w:t>
      </w:r>
    </w:p>
    <w:p w:rsidR="003A3BC0" w:rsidRPr="00ED7D1B" w:rsidRDefault="00DE4C4B" w:rsidP="00DE4C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2.На период распутицы жители д. Усть-Чая снабжаются всем необходимым товаром, регулярно привозится хлеб и хлебобулочные изделия.</w:t>
      </w:r>
    </w:p>
    <w:p w:rsidR="003A3BC0" w:rsidRPr="00ED7D1B" w:rsidRDefault="003A3BC0" w:rsidP="003A3BC0">
      <w:pPr>
        <w:ind w:firstLine="708"/>
        <w:jc w:val="both"/>
        <w:rPr>
          <w:sz w:val="28"/>
          <w:szCs w:val="28"/>
        </w:rPr>
      </w:pPr>
    </w:p>
    <w:p w:rsidR="003A3BC0" w:rsidRDefault="003A3BC0" w:rsidP="003A3BC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44AB3" w:rsidRDefault="003A3BC0" w:rsidP="00044AB3">
      <w:pPr>
        <w:jc w:val="center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О</w:t>
      </w:r>
      <w:r w:rsidRPr="00901D08">
        <w:rPr>
          <w:rFonts w:eastAsiaTheme="minorHAnsi"/>
          <w:b/>
          <w:sz w:val="28"/>
          <w:szCs w:val="28"/>
          <w:lang w:eastAsia="en-US"/>
        </w:rPr>
        <w:t>рганизация библиотечного обслуживания населени</w:t>
      </w:r>
      <w:r w:rsidR="00DE4C4B">
        <w:rPr>
          <w:rFonts w:eastAsiaTheme="minorHAnsi"/>
          <w:b/>
          <w:sz w:val="28"/>
          <w:szCs w:val="28"/>
          <w:lang w:eastAsia="en-US"/>
        </w:rPr>
        <w:t xml:space="preserve">я </w:t>
      </w:r>
      <w:r w:rsidRPr="00901D08">
        <w:rPr>
          <w:rFonts w:eastAsiaTheme="minorHAnsi"/>
          <w:b/>
          <w:sz w:val="28"/>
          <w:szCs w:val="28"/>
          <w:lang w:eastAsia="en-US"/>
        </w:rPr>
        <w:t>комплектование и обеспечение сохранности их библиотечных фондов</w:t>
      </w:r>
    </w:p>
    <w:p w:rsidR="00044AB3" w:rsidRDefault="00044AB3" w:rsidP="00044AB3">
      <w:pPr>
        <w:jc w:val="center"/>
        <w:rPr>
          <w:b/>
          <w:sz w:val="28"/>
          <w:szCs w:val="28"/>
        </w:rPr>
      </w:pPr>
    </w:p>
    <w:p w:rsidR="00DE4C4B" w:rsidRDefault="003A3BC0" w:rsidP="00044AB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B378F">
        <w:rPr>
          <w:rFonts w:eastAsiaTheme="minorHAnsi"/>
          <w:sz w:val="28"/>
          <w:szCs w:val="28"/>
          <w:lang w:eastAsia="en-US"/>
        </w:rPr>
        <w:lastRenderedPageBreak/>
        <w:t>В поселении имеется библиотека</w:t>
      </w:r>
      <w:r w:rsidR="00DE4C4B">
        <w:rPr>
          <w:rFonts w:eastAsiaTheme="minorHAnsi"/>
          <w:sz w:val="28"/>
          <w:szCs w:val="28"/>
          <w:lang w:eastAsia="en-US"/>
        </w:rPr>
        <w:t>, средств на приобретение новых книг недостаточно, но журналы и газеты регулярно выписываются.</w:t>
      </w:r>
      <w:r w:rsidR="009A22B7">
        <w:rPr>
          <w:rFonts w:eastAsiaTheme="minorHAnsi"/>
          <w:sz w:val="28"/>
          <w:szCs w:val="28"/>
          <w:lang w:eastAsia="en-US"/>
        </w:rPr>
        <w:t xml:space="preserve"> Жители с удовольствием посещают библиотеку, различные мероприятия, которые проводятся библиотекарем, дети с удовольствием проводят там свободное время, т.к. там созданы все условия. Проводятся различные конкурсы поделок с детьми, конкурсы рисунков</w:t>
      </w:r>
      <w:r w:rsidR="00044AB3">
        <w:rPr>
          <w:rFonts w:eastAsiaTheme="minorHAnsi"/>
          <w:sz w:val="28"/>
          <w:szCs w:val="28"/>
          <w:lang w:eastAsia="en-US"/>
        </w:rPr>
        <w:t>.</w:t>
      </w:r>
    </w:p>
    <w:p w:rsidR="003A3BC0" w:rsidRDefault="00DE4C4B" w:rsidP="009A22B7">
      <w:pPr>
        <w:tabs>
          <w:tab w:val="left" w:pos="7800"/>
        </w:tabs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9A22B7">
        <w:rPr>
          <w:rFonts w:eastAsiaTheme="minorHAnsi"/>
          <w:b/>
          <w:sz w:val="28"/>
          <w:szCs w:val="28"/>
          <w:lang w:eastAsia="en-US"/>
        </w:rPr>
        <w:tab/>
      </w:r>
    </w:p>
    <w:p w:rsidR="009A22B7" w:rsidRDefault="009A22B7" w:rsidP="009A22B7">
      <w:pPr>
        <w:tabs>
          <w:tab w:val="left" w:pos="7800"/>
        </w:tabs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</w:p>
    <w:p w:rsidR="003A3BC0" w:rsidRDefault="003A3BC0" w:rsidP="003A3BC0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</w:t>
      </w:r>
      <w:r w:rsidRPr="00901D08">
        <w:rPr>
          <w:rFonts w:eastAsiaTheme="minorHAnsi"/>
          <w:b/>
          <w:sz w:val="28"/>
          <w:szCs w:val="28"/>
          <w:lang w:eastAsia="en-US"/>
        </w:rPr>
        <w:t>оздание условий для</w:t>
      </w:r>
      <w:r w:rsidR="00DE4C4B">
        <w:rPr>
          <w:rFonts w:eastAsiaTheme="minorHAnsi"/>
          <w:b/>
          <w:sz w:val="28"/>
          <w:szCs w:val="28"/>
          <w:lang w:eastAsia="en-US"/>
        </w:rPr>
        <w:t xml:space="preserve"> обеспечения жителей поселения</w:t>
      </w:r>
      <w:r w:rsidRPr="00901D08">
        <w:rPr>
          <w:rFonts w:eastAsiaTheme="minorHAnsi"/>
          <w:b/>
          <w:sz w:val="28"/>
          <w:szCs w:val="28"/>
          <w:lang w:eastAsia="en-US"/>
        </w:rPr>
        <w:t xml:space="preserve"> услугами по организации досуга и услугами организаций культуры</w:t>
      </w:r>
    </w:p>
    <w:p w:rsidR="003A3BC0" w:rsidRDefault="003A3BC0" w:rsidP="003A3BC0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</w:t>
      </w:r>
      <w:r w:rsidRPr="004B1C81">
        <w:rPr>
          <w:rFonts w:eastAsiaTheme="minorHAnsi"/>
          <w:b/>
          <w:sz w:val="28"/>
          <w:szCs w:val="28"/>
          <w:lang w:eastAsia="en-US"/>
        </w:rPr>
        <w:t>оздание условий для развития местного традиционного народного художественного тв</w:t>
      </w:r>
      <w:r w:rsidR="00DE4C4B">
        <w:rPr>
          <w:rFonts w:eastAsiaTheme="minorHAnsi"/>
          <w:b/>
          <w:sz w:val="28"/>
          <w:szCs w:val="28"/>
          <w:lang w:eastAsia="en-US"/>
        </w:rPr>
        <w:t>орчества в поселениях.</w:t>
      </w:r>
    </w:p>
    <w:p w:rsidR="003A3BC0" w:rsidRPr="00DE4C4B" w:rsidRDefault="003A3BC0" w:rsidP="003A3BC0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0BCD" w:rsidRDefault="00DE4C4B" w:rsidP="003A3B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3BC0">
        <w:rPr>
          <w:sz w:val="28"/>
          <w:szCs w:val="28"/>
        </w:rPr>
        <w:t>С целью повышения профе</w:t>
      </w:r>
      <w:r>
        <w:rPr>
          <w:sz w:val="28"/>
          <w:szCs w:val="28"/>
        </w:rPr>
        <w:t>ссионального уровня специалисты Дома  Культуры участвовали в районных обучающих семинарах, тематических лекциях. Работники Дома  Культуры</w:t>
      </w:r>
      <w:r w:rsidR="003A3BC0">
        <w:rPr>
          <w:sz w:val="28"/>
          <w:szCs w:val="28"/>
        </w:rPr>
        <w:t xml:space="preserve">, в рамках выполнения целевых показателей «дорожной карты», направленных на повышение уровня результативности деятельности </w:t>
      </w:r>
      <w:r w:rsidR="00EC0BCD">
        <w:rPr>
          <w:sz w:val="28"/>
          <w:szCs w:val="28"/>
        </w:rPr>
        <w:t xml:space="preserve">учреждения </w:t>
      </w:r>
      <w:r w:rsidR="003A3BC0">
        <w:rPr>
          <w:sz w:val="28"/>
          <w:szCs w:val="28"/>
        </w:rPr>
        <w:t>культуры, успешно организуют массовые поселенческие мероприятия, привлекая большое количество населения, проводят конкурсы, фестивали, выставки направленные на развитие н</w:t>
      </w:r>
      <w:r w:rsidR="00EC0BCD">
        <w:rPr>
          <w:sz w:val="28"/>
          <w:szCs w:val="28"/>
        </w:rPr>
        <w:t>ародного творчества в поселении</w:t>
      </w:r>
      <w:r w:rsidR="003A3BC0">
        <w:rPr>
          <w:sz w:val="28"/>
          <w:szCs w:val="28"/>
        </w:rPr>
        <w:t>, организуют соб</w:t>
      </w:r>
      <w:r w:rsidR="00EC0BCD">
        <w:rPr>
          <w:sz w:val="28"/>
          <w:szCs w:val="28"/>
        </w:rPr>
        <w:t>ытийные праздники.</w:t>
      </w:r>
    </w:p>
    <w:p w:rsidR="00EC0BCD" w:rsidRDefault="00EC0BCD" w:rsidP="00EC0B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2014 г. в Доме Культуры прошел межпоселенческий праздник «Живой родник», в котором участвовали жители близлежащих поселений. Праздник прошел на высоком уровне, зрителей было много.</w:t>
      </w:r>
    </w:p>
    <w:p w:rsidR="00EC0BCD" w:rsidRDefault="00EC0BCD" w:rsidP="00EC0B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 же в Доме Культуры прошла спартакиада ветеранских организаций, в которой участвовали ветераны 4 населенных пунктов.</w:t>
      </w:r>
    </w:p>
    <w:p w:rsidR="00EC0BCD" w:rsidRDefault="00EC0BCD" w:rsidP="00EC0B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Жители поселения регулярно участвовали в районных конкурсах, выставках. </w:t>
      </w:r>
    </w:p>
    <w:p w:rsidR="00AA0B5B" w:rsidRDefault="00EC0BCD" w:rsidP="00EC0B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Хорошо прошел День села и день молодежи, которые проводились в один день, для жителей поселения в этот день выступали артисты из Колпашево, предприниматели организовали выездную торговлю, дети  с удовольствием напрыгались на батуте, накачались на карусели.</w:t>
      </w:r>
    </w:p>
    <w:p w:rsidR="003A3BC0" w:rsidRPr="00AA0B5B" w:rsidRDefault="00EC0BCD" w:rsidP="00AA0B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3A3BC0" w:rsidRPr="00E75351" w:rsidRDefault="003A3BC0" w:rsidP="003A3BC0">
      <w:pPr>
        <w:pStyle w:val="af"/>
        <w:ind w:left="0" w:firstLine="709"/>
        <w:jc w:val="both"/>
        <w:rPr>
          <w:sz w:val="28"/>
          <w:szCs w:val="28"/>
          <w:lang w:val="ru-RU"/>
        </w:rPr>
      </w:pPr>
    </w:p>
    <w:p w:rsidR="00AA0B5B" w:rsidRDefault="00AA0B5B" w:rsidP="003A3BC0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Организация и осуществление мероприятий по гражданской обороне, защита населения от чрезвычайных ситуаций</w:t>
      </w:r>
    </w:p>
    <w:p w:rsidR="003A3BC0" w:rsidRDefault="00AA0B5B" w:rsidP="003A3BC0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3A3BC0" w:rsidRDefault="003A3BC0" w:rsidP="003A3BC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="00AA0B5B">
        <w:rPr>
          <w:rFonts w:eastAsia="Calibri"/>
          <w:sz w:val="28"/>
          <w:szCs w:val="28"/>
          <w:lang w:eastAsia="en-US"/>
        </w:rPr>
        <w:t xml:space="preserve">Произведена установка </w:t>
      </w:r>
      <w:r>
        <w:rPr>
          <w:rFonts w:eastAsia="Calibri"/>
          <w:sz w:val="28"/>
          <w:szCs w:val="28"/>
          <w:lang w:eastAsia="en-US"/>
        </w:rPr>
        <w:t xml:space="preserve"> электросирен</w:t>
      </w:r>
      <w:r w:rsidR="00AA0B5B">
        <w:rPr>
          <w:rFonts w:eastAsia="Calibri"/>
          <w:sz w:val="28"/>
          <w:szCs w:val="28"/>
          <w:lang w:eastAsia="en-US"/>
        </w:rPr>
        <w:t>ы</w:t>
      </w:r>
      <w:r>
        <w:rPr>
          <w:rFonts w:eastAsia="Calibri"/>
          <w:sz w:val="28"/>
          <w:szCs w:val="28"/>
          <w:lang w:eastAsia="en-US"/>
        </w:rPr>
        <w:t xml:space="preserve"> С-40 для</w:t>
      </w:r>
      <w:r w:rsidR="00AA0B5B">
        <w:rPr>
          <w:rFonts w:eastAsia="Calibri"/>
          <w:sz w:val="28"/>
          <w:szCs w:val="28"/>
          <w:lang w:eastAsia="en-US"/>
        </w:rPr>
        <w:t xml:space="preserve">  последующего </w:t>
      </w:r>
      <w:r>
        <w:rPr>
          <w:rFonts w:eastAsia="Calibri"/>
          <w:sz w:val="28"/>
          <w:szCs w:val="28"/>
          <w:lang w:eastAsia="en-US"/>
        </w:rPr>
        <w:t>подключением их в централизованную систему оповещения Колпашевского района. Также в течение 2</w:t>
      </w:r>
      <w:r w:rsidR="00AA0B5B">
        <w:rPr>
          <w:rFonts w:eastAsia="Calibri"/>
          <w:sz w:val="28"/>
          <w:szCs w:val="28"/>
          <w:lang w:eastAsia="en-US"/>
        </w:rPr>
        <w:t xml:space="preserve">014 года </w:t>
      </w:r>
      <w:r>
        <w:rPr>
          <w:rFonts w:eastAsia="Calibri"/>
          <w:sz w:val="28"/>
          <w:szCs w:val="28"/>
          <w:lang w:eastAsia="en-US"/>
        </w:rPr>
        <w:t>проведён ряд учений и тренировок с привлечением необходимых для выполнения задач по гражданской оборо</w:t>
      </w:r>
      <w:r w:rsidR="00AA0B5B">
        <w:rPr>
          <w:rFonts w:eastAsia="Calibri"/>
          <w:sz w:val="28"/>
          <w:szCs w:val="28"/>
          <w:lang w:eastAsia="en-US"/>
        </w:rPr>
        <w:t>не организаций – школы, Дома Культуры.</w:t>
      </w:r>
    </w:p>
    <w:p w:rsidR="003A3BC0" w:rsidRDefault="003A3BC0" w:rsidP="003A3BC0">
      <w:pPr>
        <w:jc w:val="both"/>
        <w:rPr>
          <w:rFonts w:eastAsia="Calibri"/>
          <w:sz w:val="28"/>
          <w:szCs w:val="28"/>
          <w:lang w:eastAsia="en-US"/>
        </w:rPr>
      </w:pPr>
    </w:p>
    <w:p w:rsidR="003A3BC0" w:rsidRDefault="003A3BC0" w:rsidP="003A3BC0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>С</w:t>
      </w:r>
      <w:r w:rsidRPr="000B199A">
        <w:rPr>
          <w:rFonts w:eastAsiaTheme="minorHAnsi"/>
          <w:b/>
          <w:sz w:val="28"/>
          <w:szCs w:val="28"/>
          <w:lang w:eastAsia="en-US"/>
        </w:rPr>
        <w:t>оздание, развитие и обеспечение охраны лечебно-оздоровительных местностей и курортов местного значения на территории муниципального района, а также осуществление муниципального контроля в области использования и охраны особо охраняемых природных территорий местного значения</w:t>
      </w:r>
    </w:p>
    <w:p w:rsidR="003A3BC0" w:rsidRDefault="003A3BC0" w:rsidP="003A3BC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A0B5B" w:rsidRDefault="003A3BC0" w:rsidP="009A22B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B0F7D">
        <w:rPr>
          <w:rFonts w:eastAsiaTheme="minorHAnsi"/>
          <w:sz w:val="28"/>
          <w:szCs w:val="28"/>
          <w:lang w:eastAsia="en-US"/>
        </w:rPr>
        <w:t>Лечебно-оздоровительных местностей, курортов местн</w:t>
      </w:r>
      <w:r>
        <w:rPr>
          <w:rFonts w:eastAsiaTheme="minorHAnsi"/>
          <w:sz w:val="28"/>
          <w:szCs w:val="28"/>
          <w:lang w:eastAsia="en-US"/>
        </w:rPr>
        <w:t>о</w:t>
      </w:r>
      <w:r w:rsidRPr="003B0F7D">
        <w:rPr>
          <w:rFonts w:eastAsiaTheme="minorHAnsi"/>
          <w:sz w:val="28"/>
          <w:szCs w:val="28"/>
          <w:lang w:eastAsia="en-US"/>
        </w:rPr>
        <w:t xml:space="preserve">го значения, особо охраняемых природных территорий местного значения </w:t>
      </w:r>
      <w:r w:rsidR="00AA0B5B">
        <w:rPr>
          <w:rFonts w:eastAsiaTheme="minorHAnsi"/>
          <w:sz w:val="28"/>
          <w:szCs w:val="28"/>
          <w:lang w:eastAsia="en-US"/>
        </w:rPr>
        <w:t>на территории поселения нет.</w:t>
      </w:r>
    </w:p>
    <w:p w:rsidR="003A3BC0" w:rsidRPr="003B0F7D" w:rsidRDefault="00AA0B5B" w:rsidP="003A3BC0">
      <w:pPr>
        <w:jc w:val="both"/>
        <w:rPr>
          <w:rFonts w:eastAsiaTheme="minorHAnsi"/>
          <w:sz w:val="28"/>
          <w:szCs w:val="28"/>
          <w:lang w:eastAsia="en-US"/>
        </w:rPr>
      </w:pPr>
      <w:r w:rsidRPr="003B0F7D">
        <w:rPr>
          <w:rFonts w:eastAsiaTheme="minorHAnsi"/>
          <w:sz w:val="28"/>
          <w:szCs w:val="28"/>
          <w:lang w:eastAsia="en-US"/>
        </w:rPr>
        <w:t xml:space="preserve"> </w:t>
      </w:r>
    </w:p>
    <w:p w:rsidR="003A3BC0" w:rsidRDefault="00AA0B5B" w:rsidP="00AA0B5B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3A3BC0" w:rsidRDefault="003A3BC0" w:rsidP="003A3BC0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</w:t>
      </w:r>
      <w:r w:rsidRPr="000B199A">
        <w:rPr>
          <w:rFonts w:eastAsiaTheme="minorHAnsi"/>
          <w:b/>
          <w:sz w:val="28"/>
          <w:szCs w:val="28"/>
          <w:lang w:eastAsia="en-US"/>
        </w:rPr>
        <w:t>существление мероприятий по обеспечению безопасности людей на водных объектах, охране их жизни и здоровья</w:t>
      </w:r>
    </w:p>
    <w:p w:rsidR="003A3BC0" w:rsidRDefault="003A3BC0" w:rsidP="003A3BC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A3BC0" w:rsidRDefault="003A3BC0" w:rsidP="003A3BC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370A20">
        <w:rPr>
          <w:rFonts w:eastAsia="Calibri"/>
          <w:sz w:val="28"/>
          <w:szCs w:val="28"/>
          <w:lang w:eastAsia="en-US"/>
        </w:rPr>
        <w:t xml:space="preserve">Работа в данной области </w:t>
      </w:r>
      <w:r w:rsidR="00AA0B5B">
        <w:rPr>
          <w:rFonts w:eastAsia="Calibri"/>
          <w:sz w:val="28"/>
          <w:szCs w:val="28"/>
          <w:lang w:eastAsia="en-US"/>
        </w:rPr>
        <w:t xml:space="preserve">ведётся с населением поселения на сходах граждан, </w:t>
      </w:r>
      <w:r>
        <w:rPr>
          <w:rFonts w:eastAsia="Calibri"/>
          <w:sz w:val="28"/>
          <w:szCs w:val="28"/>
          <w:lang w:eastAsia="en-US"/>
        </w:rPr>
        <w:t xml:space="preserve"> путём размещения информации о безопасном по</w:t>
      </w:r>
      <w:r w:rsidR="00AA0B5B">
        <w:rPr>
          <w:rFonts w:eastAsia="Calibri"/>
          <w:sz w:val="28"/>
          <w:szCs w:val="28"/>
          <w:lang w:eastAsia="en-US"/>
        </w:rPr>
        <w:t>ведении на водных объектах на стендах в д. Новогорное и д. Усть-Чая.</w:t>
      </w:r>
    </w:p>
    <w:p w:rsidR="003A3BC0" w:rsidRDefault="003A3BC0" w:rsidP="008556C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3A3BC0" w:rsidRDefault="003A3BC0" w:rsidP="003A3BC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8556CE" w:rsidRDefault="003A3BC0" w:rsidP="008556CE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</w:t>
      </w:r>
      <w:r w:rsidR="008556CE">
        <w:rPr>
          <w:rFonts w:eastAsiaTheme="minorHAnsi"/>
          <w:b/>
          <w:sz w:val="28"/>
          <w:szCs w:val="28"/>
          <w:lang w:eastAsia="en-US"/>
        </w:rPr>
        <w:t xml:space="preserve">одействие и развитие сельскохозяйственного производства </w:t>
      </w:r>
    </w:p>
    <w:p w:rsidR="003A3BC0" w:rsidRPr="008556CE" w:rsidRDefault="008556CE" w:rsidP="008556CE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3A3BC0" w:rsidRPr="00ED7D1B" w:rsidRDefault="008556CE" w:rsidP="008556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Участвовали в областном</w:t>
      </w:r>
      <w:r w:rsidR="003A3BC0" w:rsidRPr="00ED7D1B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="003A3BC0" w:rsidRPr="00ED7D1B">
        <w:rPr>
          <w:sz w:val="28"/>
          <w:szCs w:val="28"/>
        </w:rPr>
        <w:t xml:space="preserve"> «Л</w:t>
      </w:r>
      <w:r>
        <w:rPr>
          <w:sz w:val="28"/>
          <w:szCs w:val="28"/>
        </w:rPr>
        <w:t xml:space="preserve">учшее ветеранское подворье», 2 ветерана получили грамоты и денежные средства за участие в этом конкурсе. </w:t>
      </w:r>
    </w:p>
    <w:p w:rsidR="003A3BC0" w:rsidRDefault="008556CE" w:rsidP="008556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Жительница поселения – Кривошеина Т.Ю. стала победителем в областном конкурсе, на сельском сходе ей была вручена грамота и денежная премия в размере 50 000 рублей.</w:t>
      </w:r>
    </w:p>
    <w:p w:rsidR="008556CE" w:rsidRDefault="008556CE" w:rsidP="008556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поселения оказывает помощь в оформлении субсидии на содержание коров, ежегодно помогает жителям поселения в приобретении цыплят и курочек, поросят. </w:t>
      </w:r>
      <w:r w:rsidR="00FE5296">
        <w:rPr>
          <w:sz w:val="28"/>
          <w:szCs w:val="28"/>
        </w:rPr>
        <w:t xml:space="preserve">Трактором поселения с полей вывозятся стога сена и доставляются хозяевам ЛПХ. </w:t>
      </w:r>
    </w:p>
    <w:p w:rsidR="00FE5296" w:rsidRPr="00ED7D1B" w:rsidRDefault="00FE5296" w:rsidP="008556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 раза в год жители поселения участвуют в районной ярмарке, по итогам года на осенней ярмарке наше поселение заняло 1 место среди поселений района.</w:t>
      </w:r>
    </w:p>
    <w:p w:rsidR="003A3BC0" w:rsidRDefault="003A3BC0" w:rsidP="003A3BC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A3BC0" w:rsidRDefault="003A3BC0" w:rsidP="003A3BC0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</w:t>
      </w:r>
      <w:r w:rsidRPr="00CA2EB1">
        <w:rPr>
          <w:rFonts w:eastAsiaTheme="minorHAnsi"/>
          <w:b/>
          <w:sz w:val="28"/>
          <w:szCs w:val="28"/>
          <w:lang w:eastAsia="en-US"/>
        </w:rPr>
        <w:t>беспечение условий для развития на</w:t>
      </w:r>
      <w:r w:rsidR="00FE5296">
        <w:rPr>
          <w:rFonts w:eastAsiaTheme="minorHAnsi"/>
          <w:b/>
          <w:sz w:val="28"/>
          <w:szCs w:val="28"/>
          <w:lang w:eastAsia="en-US"/>
        </w:rPr>
        <w:t xml:space="preserve"> территории поселения </w:t>
      </w:r>
      <w:r w:rsidRPr="00CA2EB1">
        <w:rPr>
          <w:rFonts w:eastAsiaTheme="minorHAnsi"/>
          <w:b/>
          <w:sz w:val="28"/>
          <w:szCs w:val="28"/>
          <w:lang w:eastAsia="en-US"/>
        </w:rPr>
        <w:t>физической</w:t>
      </w:r>
      <w:r w:rsidR="00FE5296">
        <w:rPr>
          <w:rFonts w:eastAsiaTheme="minorHAnsi"/>
          <w:b/>
          <w:sz w:val="28"/>
          <w:szCs w:val="28"/>
          <w:lang w:eastAsia="en-US"/>
        </w:rPr>
        <w:t xml:space="preserve"> культуры и массового спорта</w:t>
      </w:r>
    </w:p>
    <w:p w:rsidR="00FE5296" w:rsidRPr="00CA2EB1" w:rsidRDefault="00FE5296" w:rsidP="003A3BC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A3BC0" w:rsidRPr="00FE5296" w:rsidRDefault="003A3BC0" w:rsidP="00FE5296">
      <w:pPr>
        <w:ind w:firstLine="720"/>
        <w:jc w:val="both"/>
        <w:rPr>
          <w:sz w:val="28"/>
          <w:szCs w:val="28"/>
        </w:rPr>
      </w:pPr>
      <w:r w:rsidRPr="00CA2EB1">
        <w:rPr>
          <w:sz w:val="28"/>
          <w:szCs w:val="28"/>
        </w:rPr>
        <w:t>Одним из показателей привлечения населения к систематичес</w:t>
      </w:r>
      <w:r>
        <w:rPr>
          <w:sz w:val="28"/>
          <w:szCs w:val="28"/>
        </w:rPr>
        <w:t>ким занятиям физической культурой и спортом</w:t>
      </w:r>
      <w:r w:rsidRPr="00CA2EB1">
        <w:rPr>
          <w:sz w:val="28"/>
          <w:szCs w:val="28"/>
        </w:rPr>
        <w:t>, является организация физкультурно-оздоровительной работы</w:t>
      </w:r>
      <w:r w:rsidRPr="002B2B96">
        <w:rPr>
          <w:sz w:val="28"/>
          <w:szCs w:val="28"/>
        </w:rPr>
        <w:t xml:space="preserve"> инструктор</w:t>
      </w:r>
      <w:r w:rsidR="009A22B7">
        <w:rPr>
          <w:sz w:val="28"/>
          <w:szCs w:val="28"/>
        </w:rPr>
        <w:t>а</w:t>
      </w:r>
      <w:r w:rsidRPr="00CA2EB1">
        <w:rPr>
          <w:b/>
          <w:sz w:val="28"/>
          <w:szCs w:val="28"/>
        </w:rPr>
        <w:t xml:space="preserve"> </w:t>
      </w:r>
      <w:r w:rsidRPr="00CA2EB1">
        <w:rPr>
          <w:sz w:val="28"/>
          <w:szCs w:val="28"/>
        </w:rPr>
        <w:t>с населением по месту жи</w:t>
      </w:r>
      <w:r w:rsidR="00FE5296">
        <w:rPr>
          <w:sz w:val="28"/>
          <w:szCs w:val="28"/>
        </w:rPr>
        <w:t xml:space="preserve">тельства, условия для этого в поселении созданы. У нас есть стадион, каток, в Доме Культуры есть тренажерный зал, спортсмены полностью обеспечены формой, как спортивной, так и парадной, инвентарем и оборудованием. Результатом спортивной работы стало участие в </w:t>
      </w:r>
      <w:r w:rsidR="00FE5296">
        <w:rPr>
          <w:sz w:val="28"/>
          <w:szCs w:val="28"/>
        </w:rPr>
        <w:lastRenderedPageBreak/>
        <w:t>межпоселенческих спартакиадах, а в зимней спартакиаде наши спортсмены заняли 1 место</w:t>
      </w:r>
      <w:r w:rsidR="009A22B7">
        <w:rPr>
          <w:sz w:val="28"/>
          <w:szCs w:val="28"/>
        </w:rPr>
        <w:t>.</w:t>
      </w:r>
      <w:r w:rsidR="00FE5296">
        <w:rPr>
          <w:sz w:val="28"/>
          <w:szCs w:val="28"/>
        </w:rPr>
        <w:t xml:space="preserve"> </w:t>
      </w:r>
    </w:p>
    <w:p w:rsidR="003A3BC0" w:rsidRPr="00CA2EB1" w:rsidRDefault="003A3BC0" w:rsidP="003A3BC0">
      <w:pPr>
        <w:pStyle w:val="a6"/>
        <w:ind w:right="-81" w:firstLine="540"/>
        <w:rPr>
          <w:i/>
        </w:rPr>
      </w:pPr>
    </w:p>
    <w:p w:rsidR="009A22B7" w:rsidRDefault="003A3BC0" w:rsidP="009A22B7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DF5A7D">
        <w:rPr>
          <w:b/>
          <w:sz w:val="28"/>
          <w:szCs w:val="28"/>
        </w:rPr>
        <w:t>Осуществление мер по противодействию коррупции</w:t>
      </w:r>
    </w:p>
    <w:p w:rsidR="009A22B7" w:rsidRDefault="009A22B7" w:rsidP="009A22B7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:rsidR="003A3BC0" w:rsidRPr="00DF5A7D" w:rsidRDefault="003A3BC0" w:rsidP="009A22B7">
      <w:pPr>
        <w:ind w:firstLine="708"/>
        <w:jc w:val="both"/>
        <w:rPr>
          <w:bCs/>
          <w:sz w:val="28"/>
          <w:szCs w:val="28"/>
        </w:rPr>
      </w:pPr>
      <w:r w:rsidRPr="00DF5A7D">
        <w:rPr>
          <w:sz w:val="28"/>
          <w:szCs w:val="28"/>
        </w:rPr>
        <w:t>Мероприятия по противодействию коррупции на</w:t>
      </w:r>
      <w:r w:rsidR="009A22B7">
        <w:rPr>
          <w:sz w:val="28"/>
          <w:szCs w:val="28"/>
        </w:rPr>
        <w:t xml:space="preserve"> территории поселения </w:t>
      </w:r>
      <w:r w:rsidRPr="00DF5A7D">
        <w:rPr>
          <w:sz w:val="28"/>
          <w:szCs w:val="28"/>
        </w:rPr>
        <w:t xml:space="preserve"> проводились органами местного самоуправления муниципального образо</w:t>
      </w:r>
      <w:r w:rsidR="009A22B7">
        <w:rPr>
          <w:sz w:val="28"/>
          <w:szCs w:val="28"/>
        </w:rPr>
        <w:t>вания «Новогоренское сельское поселение».</w:t>
      </w:r>
      <w:r w:rsidR="009A22B7" w:rsidRPr="00DF5A7D">
        <w:rPr>
          <w:bCs/>
          <w:sz w:val="28"/>
          <w:szCs w:val="28"/>
        </w:rPr>
        <w:t xml:space="preserve"> </w:t>
      </w:r>
      <w:r w:rsidRPr="00DF5A7D">
        <w:rPr>
          <w:bCs/>
          <w:sz w:val="28"/>
          <w:szCs w:val="28"/>
        </w:rPr>
        <w:t xml:space="preserve">Основными направлениями деятельности по </w:t>
      </w:r>
      <w:r w:rsidRPr="00DF5A7D">
        <w:rPr>
          <w:rFonts w:eastAsia="Times New Roman"/>
          <w:bCs/>
          <w:sz w:val="28"/>
          <w:szCs w:val="28"/>
        </w:rPr>
        <w:t>противодействи</w:t>
      </w:r>
      <w:r w:rsidRPr="00DF5A7D">
        <w:rPr>
          <w:bCs/>
          <w:sz w:val="28"/>
          <w:szCs w:val="28"/>
        </w:rPr>
        <w:t>ю</w:t>
      </w:r>
      <w:r w:rsidRPr="00DF5A7D">
        <w:rPr>
          <w:rFonts w:eastAsia="Times New Roman"/>
          <w:bCs/>
          <w:sz w:val="28"/>
          <w:szCs w:val="28"/>
        </w:rPr>
        <w:t xml:space="preserve"> коррупции</w:t>
      </w:r>
      <w:r w:rsidRPr="00DF5A7D">
        <w:rPr>
          <w:bCs/>
          <w:sz w:val="28"/>
          <w:szCs w:val="28"/>
        </w:rPr>
        <w:t xml:space="preserve"> </w:t>
      </w:r>
      <w:r w:rsidR="009A22B7">
        <w:rPr>
          <w:bCs/>
          <w:sz w:val="28"/>
          <w:szCs w:val="28"/>
        </w:rPr>
        <w:t>в 2014</w:t>
      </w:r>
      <w:r w:rsidRPr="00DF5A7D">
        <w:rPr>
          <w:bCs/>
          <w:sz w:val="28"/>
          <w:szCs w:val="28"/>
        </w:rPr>
        <w:t>г. являлись:</w:t>
      </w:r>
    </w:p>
    <w:p w:rsidR="003A3BC0" w:rsidRPr="00DF5A7D" w:rsidRDefault="003A3BC0" w:rsidP="003A3BC0">
      <w:pPr>
        <w:ind w:firstLine="709"/>
        <w:jc w:val="both"/>
        <w:rPr>
          <w:sz w:val="28"/>
          <w:szCs w:val="28"/>
        </w:rPr>
      </w:pPr>
      <w:r w:rsidRPr="00DF5A7D">
        <w:rPr>
          <w:rFonts w:eastAsia="Times New Roman"/>
          <w:sz w:val="28"/>
          <w:szCs w:val="28"/>
        </w:rPr>
        <w:t>Обеспечение действенного функциони</w:t>
      </w:r>
      <w:r w:rsidR="009A22B7">
        <w:rPr>
          <w:rFonts w:eastAsia="Times New Roman"/>
          <w:sz w:val="28"/>
          <w:szCs w:val="28"/>
        </w:rPr>
        <w:t>рования комиссии Администрации  поселения</w:t>
      </w:r>
      <w:r w:rsidRPr="00DF5A7D">
        <w:rPr>
          <w:rFonts w:eastAsia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 w:rsidRPr="00DF5A7D">
        <w:rPr>
          <w:sz w:val="28"/>
          <w:szCs w:val="28"/>
        </w:rPr>
        <w:t>;</w:t>
      </w:r>
    </w:p>
    <w:p w:rsidR="003A3BC0" w:rsidRPr="00DF5A7D" w:rsidRDefault="003A3BC0" w:rsidP="003A3BC0">
      <w:pPr>
        <w:ind w:firstLine="709"/>
        <w:jc w:val="both"/>
        <w:rPr>
          <w:sz w:val="28"/>
          <w:szCs w:val="28"/>
        </w:rPr>
      </w:pPr>
      <w:r w:rsidRPr="00DF5A7D">
        <w:rPr>
          <w:rFonts w:eastAsia="Times New Roman"/>
          <w:sz w:val="28"/>
          <w:szCs w:val="28"/>
        </w:rPr>
        <w:t>Проверка своевременности представления муниципальными служащими сведений о доходах, об имуществе и об обязательствах имущественного характера</w:t>
      </w:r>
      <w:r w:rsidRPr="00DF5A7D">
        <w:rPr>
          <w:sz w:val="28"/>
          <w:szCs w:val="28"/>
        </w:rPr>
        <w:t>;</w:t>
      </w:r>
    </w:p>
    <w:p w:rsidR="003A3BC0" w:rsidRPr="00DF5A7D" w:rsidRDefault="003A3BC0" w:rsidP="003A3BC0">
      <w:pPr>
        <w:ind w:firstLine="709"/>
        <w:jc w:val="both"/>
        <w:rPr>
          <w:sz w:val="28"/>
          <w:szCs w:val="28"/>
        </w:rPr>
      </w:pPr>
      <w:r w:rsidRPr="00DF5A7D">
        <w:rPr>
          <w:rFonts w:eastAsia="Times New Roman"/>
          <w:sz w:val="28"/>
          <w:szCs w:val="28"/>
        </w:rPr>
        <w:t>Приведение нормативных правовых актов органов местного сам</w:t>
      </w:r>
      <w:r w:rsidR="009A22B7">
        <w:rPr>
          <w:rFonts w:eastAsia="Times New Roman"/>
          <w:sz w:val="28"/>
          <w:szCs w:val="28"/>
        </w:rPr>
        <w:t>оуправления Новогоренского сельского поселения</w:t>
      </w:r>
      <w:r w:rsidRPr="00DF5A7D">
        <w:rPr>
          <w:rFonts w:eastAsia="Times New Roman"/>
          <w:sz w:val="28"/>
          <w:szCs w:val="28"/>
        </w:rPr>
        <w:t xml:space="preserve"> в соответствие с федеральным законодательством по вопросам муниципальной службы и противодействия коррупции</w:t>
      </w:r>
      <w:r w:rsidRPr="00DF5A7D">
        <w:rPr>
          <w:sz w:val="28"/>
          <w:szCs w:val="28"/>
        </w:rPr>
        <w:t>;</w:t>
      </w:r>
    </w:p>
    <w:p w:rsidR="003A3BC0" w:rsidRPr="00DF5A7D" w:rsidRDefault="003A3BC0" w:rsidP="003A3B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A7D">
        <w:rPr>
          <w:rFonts w:eastAsia="Times New Roman"/>
          <w:sz w:val="28"/>
          <w:szCs w:val="28"/>
        </w:rPr>
        <w:t>Проведение текущей антикоррупционной экспертизы проектов нормативных пра</w:t>
      </w:r>
      <w:r w:rsidR="009A22B7">
        <w:rPr>
          <w:rFonts w:eastAsia="Times New Roman"/>
          <w:sz w:val="28"/>
          <w:szCs w:val="28"/>
        </w:rPr>
        <w:t>вовых актов</w:t>
      </w:r>
      <w:r w:rsidR="009A22B7">
        <w:rPr>
          <w:sz w:val="28"/>
          <w:szCs w:val="28"/>
        </w:rPr>
        <w:t>.</w:t>
      </w:r>
    </w:p>
    <w:p w:rsidR="003A3BC0" w:rsidRPr="009A22B7" w:rsidRDefault="009A22B7" w:rsidP="009A22B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3A3B99" w:rsidRDefault="003A3B99"/>
    <w:sectPr w:rsidR="003A3B99" w:rsidSect="000C4E28">
      <w:footerReference w:type="default" r:id="rId8"/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36D" w:rsidRDefault="0074636D" w:rsidP="00980600">
      <w:r>
        <w:separator/>
      </w:r>
    </w:p>
  </w:endnote>
  <w:endnote w:type="continuationSeparator" w:id="1">
    <w:p w:rsidR="0074636D" w:rsidRDefault="0074636D" w:rsidP="00980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E28" w:rsidRDefault="00751EA1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C4E2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3BC2">
      <w:rPr>
        <w:rStyle w:val="a5"/>
        <w:noProof/>
      </w:rPr>
      <w:t>2</w:t>
    </w:r>
    <w:r>
      <w:rPr>
        <w:rStyle w:val="a5"/>
      </w:rPr>
      <w:fldChar w:fldCharType="end"/>
    </w:r>
  </w:p>
  <w:p w:rsidR="000C4E28" w:rsidRDefault="0097572D" w:rsidP="0097572D">
    <w:pPr>
      <w:pStyle w:val="a3"/>
      <w:tabs>
        <w:tab w:val="clear" w:pos="4153"/>
        <w:tab w:val="clear" w:pos="8306"/>
        <w:tab w:val="left" w:pos="3105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36D" w:rsidRDefault="0074636D" w:rsidP="00980600">
      <w:r>
        <w:separator/>
      </w:r>
    </w:p>
  </w:footnote>
  <w:footnote w:type="continuationSeparator" w:id="1">
    <w:p w:rsidR="0074636D" w:rsidRDefault="0074636D" w:rsidP="009806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18F3"/>
    <w:multiLevelType w:val="hybridMultilevel"/>
    <w:tmpl w:val="42120D5A"/>
    <w:lvl w:ilvl="0" w:tplc="B05C5D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FB79D6"/>
    <w:multiLevelType w:val="hybridMultilevel"/>
    <w:tmpl w:val="17C8B5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65690"/>
    <w:multiLevelType w:val="hybridMultilevel"/>
    <w:tmpl w:val="F716B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781D28"/>
    <w:multiLevelType w:val="hybridMultilevel"/>
    <w:tmpl w:val="86E473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D42B7"/>
    <w:multiLevelType w:val="hybridMultilevel"/>
    <w:tmpl w:val="94E8E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158D9"/>
    <w:multiLevelType w:val="hybridMultilevel"/>
    <w:tmpl w:val="9CF4DF00"/>
    <w:lvl w:ilvl="0" w:tplc="041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6">
    <w:nsid w:val="2A472E76"/>
    <w:multiLevelType w:val="hybridMultilevel"/>
    <w:tmpl w:val="1F845C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08A56D0"/>
    <w:multiLevelType w:val="hybridMultilevel"/>
    <w:tmpl w:val="00A2A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86EC0"/>
    <w:multiLevelType w:val="hybridMultilevel"/>
    <w:tmpl w:val="1334F034"/>
    <w:lvl w:ilvl="0" w:tplc="041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9">
    <w:nsid w:val="3BC124AB"/>
    <w:multiLevelType w:val="hybridMultilevel"/>
    <w:tmpl w:val="D142534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>
    <w:nsid w:val="3DE70FE6"/>
    <w:multiLevelType w:val="hybridMultilevel"/>
    <w:tmpl w:val="72EE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122173"/>
    <w:multiLevelType w:val="hybridMultilevel"/>
    <w:tmpl w:val="03DECDF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30728C8"/>
    <w:multiLevelType w:val="hybridMultilevel"/>
    <w:tmpl w:val="9A0AE3CE"/>
    <w:lvl w:ilvl="0" w:tplc="6D328D9C">
      <w:start w:val="1"/>
      <w:numFmt w:val="bullet"/>
      <w:lvlText w:val=""/>
      <w:lvlJc w:val="left"/>
      <w:pPr>
        <w:tabs>
          <w:tab w:val="num" w:pos="994"/>
        </w:tabs>
        <w:ind w:left="540" w:firstLine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542490E"/>
    <w:multiLevelType w:val="hybridMultilevel"/>
    <w:tmpl w:val="CDFCB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D7B2C9D"/>
    <w:multiLevelType w:val="hybridMultilevel"/>
    <w:tmpl w:val="5C1CFA8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1404711"/>
    <w:multiLevelType w:val="hybridMultilevel"/>
    <w:tmpl w:val="23E2E6A8"/>
    <w:lvl w:ilvl="0" w:tplc="0B481F96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A7921C2"/>
    <w:multiLevelType w:val="hybridMultilevel"/>
    <w:tmpl w:val="5E46180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5BF4761A"/>
    <w:multiLevelType w:val="hybridMultilevel"/>
    <w:tmpl w:val="158CE98E"/>
    <w:lvl w:ilvl="0" w:tplc="7408E562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8">
    <w:nsid w:val="5E3F6E95"/>
    <w:multiLevelType w:val="hybridMultilevel"/>
    <w:tmpl w:val="57F48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E7353A"/>
    <w:multiLevelType w:val="hybridMultilevel"/>
    <w:tmpl w:val="1FBE0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EC12A1"/>
    <w:multiLevelType w:val="hybridMultilevel"/>
    <w:tmpl w:val="E2BA7CC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1">
    <w:nsid w:val="693A16BE"/>
    <w:multiLevelType w:val="hybridMultilevel"/>
    <w:tmpl w:val="647A00D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B32340A"/>
    <w:multiLevelType w:val="hybridMultilevel"/>
    <w:tmpl w:val="8E84DD96"/>
    <w:lvl w:ilvl="0" w:tplc="573270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1836DDD"/>
    <w:multiLevelType w:val="hybridMultilevel"/>
    <w:tmpl w:val="026064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1F46E84"/>
    <w:multiLevelType w:val="hybridMultilevel"/>
    <w:tmpl w:val="27F079B4"/>
    <w:lvl w:ilvl="0" w:tplc="FFFFFFF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ascii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ascii="Times New Roman" w:hAnsi="Times New Roman" w:cs="Times New Roman"/>
      </w:rPr>
    </w:lvl>
  </w:abstractNum>
  <w:abstractNum w:abstractNumId="25">
    <w:nsid w:val="76E21CB1"/>
    <w:multiLevelType w:val="hybridMultilevel"/>
    <w:tmpl w:val="D4F43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5D47E8"/>
    <w:multiLevelType w:val="hybridMultilevel"/>
    <w:tmpl w:val="A06858E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B4B485D"/>
    <w:multiLevelType w:val="hybridMultilevel"/>
    <w:tmpl w:val="DA128B0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FA8325E"/>
    <w:multiLevelType w:val="hybridMultilevel"/>
    <w:tmpl w:val="E57A2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4"/>
  </w:num>
  <w:num w:numId="7">
    <w:abstractNumId w:val="11"/>
  </w:num>
  <w:num w:numId="8">
    <w:abstractNumId w:val="12"/>
  </w:num>
  <w:num w:numId="9">
    <w:abstractNumId w:val="20"/>
  </w:num>
  <w:num w:numId="10">
    <w:abstractNumId w:val="2"/>
  </w:num>
  <w:num w:numId="11">
    <w:abstractNumId w:val="21"/>
  </w:num>
  <w:num w:numId="12">
    <w:abstractNumId w:val="6"/>
  </w:num>
  <w:num w:numId="13">
    <w:abstractNumId w:val="23"/>
  </w:num>
  <w:num w:numId="14">
    <w:abstractNumId w:val="16"/>
  </w:num>
  <w:num w:numId="15">
    <w:abstractNumId w:val="9"/>
  </w:num>
  <w:num w:numId="16">
    <w:abstractNumId w:val="18"/>
  </w:num>
  <w:num w:numId="17">
    <w:abstractNumId w:val="27"/>
  </w:num>
  <w:num w:numId="18">
    <w:abstractNumId w:val="3"/>
  </w:num>
  <w:num w:numId="19">
    <w:abstractNumId w:val="19"/>
  </w:num>
  <w:num w:numId="20">
    <w:abstractNumId w:val="10"/>
  </w:num>
  <w:num w:numId="21">
    <w:abstractNumId w:val="26"/>
  </w:num>
  <w:num w:numId="22">
    <w:abstractNumId w:val="4"/>
  </w:num>
  <w:num w:numId="23">
    <w:abstractNumId w:val="0"/>
  </w:num>
  <w:num w:numId="24">
    <w:abstractNumId w:val="22"/>
  </w:num>
  <w:num w:numId="25">
    <w:abstractNumId w:val="17"/>
  </w:num>
  <w:num w:numId="26">
    <w:abstractNumId w:val="25"/>
  </w:num>
  <w:num w:numId="27">
    <w:abstractNumId w:val="15"/>
  </w:num>
  <w:num w:numId="28">
    <w:abstractNumId w:val="7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3BC0"/>
    <w:rsid w:val="00044AB3"/>
    <w:rsid w:val="00055BA4"/>
    <w:rsid w:val="00057152"/>
    <w:rsid w:val="000C4E28"/>
    <w:rsid w:val="000D534B"/>
    <w:rsid w:val="00227C32"/>
    <w:rsid w:val="0026506C"/>
    <w:rsid w:val="002C693F"/>
    <w:rsid w:val="003A3B99"/>
    <w:rsid w:val="003A3BC0"/>
    <w:rsid w:val="004045D8"/>
    <w:rsid w:val="00416CEF"/>
    <w:rsid w:val="00450A05"/>
    <w:rsid w:val="004B332D"/>
    <w:rsid w:val="00590C10"/>
    <w:rsid w:val="006047CD"/>
    <w:rsid w:val="00664ED9"/>
    <w:rsid w:val="00693442"/>
    <w:rsid w:val="006B62F8"/>
    <w:rsid w:val="00723CD5"/>
    <w:rsid w:val="0074636D"/>
    <w:rsid w:val="00750A8E"/>
    <w:rsid w:val="00751EA1"/>
    <w:rsid w:val="007C376F"/>
    <w:rsid w:val="007E53E9"/>
    <w:rsid w:val="00825251"/>
    <w:rsid w:val="008556CE"/>
    <w:rsid w:val="00883475"/>
    <w:rsid w:val="008A323C"/>
    <w:rsid w:val="0097572D"/>
    <w:rsid w:val="00980600"/>
    <w:rsid w:val="009A22B7"/>
    <w:rsid w:val="00A24CDE"/>
    <w:rsid w:val="00AA0B5B"/>
    <w:rsid w:val="00B0132F"/>
    <w:rsid w:val="00B020E1"/>
    <w:rsid w:val="00B45A51"/>
    <w:rsid w:val="00BE06C9"/>
    <w:rsid w:val="00BE3BC2"/>
    <w:rsid w:val="00C62739"/>
    <w:rsid w:val="00CC0812"/>
    <w:rsid w:val="00D2443B"/>
    <w:rsid w:val="00D60767"/>
    <w:rsid w:val="00DE4C4B"/>
    <w:rsid w:val="00E75351"/>
    <w:rsid w:val="00E91B1F"/>
    <w:rsid w:val="00EC0BCD"/>
    <w:rsid w:val="00F43F81"/>
    <w:rsid w:val="00FD5E64"/>
    <w:rsid w:val="00FE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C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3B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A3BC0"/>
    <w:pPr>
      <w:keepNext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A3BC0"/>
    <w:pPr>
      <w:keepNext/>
      <w:tabs>
        <w:tab w:val="left" w:pos="4185"/>
      </w:tabs>
      <w:outlineLvl w:val="4"/>
    </w:pPr>
    <w:rPr>
      <w:b/>
      <w:bCs/>
      <w:color w:val="0000FF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A3BC0"/>
    <w:pPr>
      <w:keepNext/>
      <w:tabs>
        <w:tab w:val="left" w:pos="4185"/>
      </w:tabs>
      <w:ind w:firstLine="360"/>
      <w:jc w:val="both"/>
      <w:outlineLvl w:val="5"/>
    </w:pPr>
    <w:rPr>
      <w:b/>
      <w:bCs/>
      <w:color w:val="0000F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535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B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A3BC0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A3BC0"/>
    <w:rPr>
      <w:rFonts w:ascii="Times New Roman" w:eastAsiaTheme="minorEastAsia" w:hAnsi="Times New Roman" w:cs="Times New Roman"/>
      <w:b/>
      <w:bCs/>
      <w:color w:val="0000F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A3BC0"/>
    <w:rPr>
      <w:rFonts w:ascii="Times New Roman" w:eastAsiaTheme="minorEastAsia" w:hAnsi="Times New Roman" w:cs="Times New Roman"/>
      <w:b/>
      <w:bCs/>
      <w:color w:val="0000F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3A3BC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A3BC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3A3BC0"/>
    <w:rPr>
      <w:rFonts w:ascii="Times New Roman" w:hAnsi="Times New Roman" w:cs="Times New Roman"/>
    </w:rPr>
  </w:style>
  <w:style w:type="paragraph" w:styleId="3">
    <w:name w:val="Body Text Indent 3"/>
    <w:basedOn w:val="a"/>
    <w:link w:val="30"/>
    <w:uiPriority w:val="99"/>
    <w:rsid w:val="003A3BC0"/>
    <w:pPr>
      <w:ind w:firstLine="709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A3BC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3A3BC0"/>
    <w:pPr>
      <w:autoSpaceDE w:val="0"/>
      <w:autoSpaceDN w:val="0"/>
      <w:ind w:firstLine="720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A3BC0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rsid w:val="003A3BC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3A3BC0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rsid w:val="003A3BC0"/>
    <w:pPr>
      <w:spacing w:line="360" w:lineRule="auto"/>
      <w:ind w:firstLine="709"/>
      <w:jc w:val="both"/>
    </w:pPr>
    <w:rPr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3A3BC0"/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3A3BC0"/>
    <w:pPr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A3BC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Normal (Web)"/>
    <w:aliases w:val="Обычный (Web)1"/>
    <w:basedOn w:val="a"/>
    <w:uiPriority w:val="99"/>
    <w:rsid w:val="003A3BC0"/>
    <w:pPr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3A3BC0"/>
    <w:pPr>
      <w:ind w:firstLine="720"/>
      <w:jc w:val="both"/>
    </w:pPr>
    <w:rPr>
      <w:sz w:val="24"/>
      <w:szCs w:val="24"/>
    </w:rPr>
  </w:style>
  <w:style w:type="paragraph" w:customStyle="1" w:styleId="Report">
    <w:name w:val="Report"/>
    <w:basedOn w:val="a"/>
    <w:uiPriority w:val="99"/>
    <w:rsid w:val="003A3BC0"/>
    <w:pPr>
      <w:spacing w:line="360" w:lineRule="auto"/>
      <w:ind w:firstLine="567"/>
      <w:jc w:val="both"/>
    </w:pPr>
    <w:rPr>
      <w:sz w:val="24"/>
      <w:szCs w:val="24"/>
    </w:rPr>
  </w:style>
  <w:style w:type="paragraph" w:styleId="ab">
    <w:name w:val="Title"/>
    <w:basedOn w:val="a"/>
    <w:link w:val="ac"/>
    <w:uiPriority w:val="10"/>
    <w:qFormat/>
    <w:rsid w:val="003A3BC0"/>
    <w:pPr>
      <w:jc w:val="center"/>
    </w:pPr>
    <w:rPr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uiPriority w:val="10"/>
    <w:rsid w:val="003A3BC0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3A3BC0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">
    <w:name w:val="List Paragraph"/>
    <w:basedOn w:val="a"/>
    <w:uiPriority w:val="99"/>
    <w:qFormat/>
    <w:rsid w:val="003A3BC0"/>
    <w:pPr>
      <w:ind w:left="720"/>
    </w:pPr>
    <w:rPr>
      <w:lang w:val="en-US"/>
    </w:rPr>
  </w:style>
  <w:style w:type="character" w:styleId="af0">
    <w:name w:val="Strong"/>
    <w:basedOn w:val="a0"/>
    <w:uiPriority w:val="99"/>
    <w:qFormat/>
    <w:rsid w:val="003A3BC0"/>
    <w:rPr>
      <w:rFonts w:ascii="Times New Roman" w:hAnsi="Times New Roman" w:cs="Times New Roman"/>
      <w:b/>
      <w:bCs/>
    </w:rPr>
  </w:style>
  <w:style w:type="paragraph" w:customStyle="1" w:styleId="af1">
    <w:name w:val="Таблица"/>
    <w:basedOn w:val="a"/>
    <w:rsid w:val="003A3BC0"/>
    <w:pPr>
      <w:keepNext/>
      <w:spacing w:before="120"/>
      <w:ind w:firstLine="567"/>
      <w:jc w:val="right"/>
    </w:pPr>
    <w:rPr>
      <w:color w:val="000000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3A3BC0"/>
    <w:pPr>
      <w:ind w:left="200" w:hanging="200"/>
    </w:pPr>
  </w:style>
  <w:style w:type="paragraph" w:styleId="af2">
    <w:name w:val="index heading"/>
    <w:basedOn w:val="a"/>
    <w:next w:val="11"/>
    <w:uiPriority w:val="99"/>
    <w:rsid w:val="003A3BC0"/>
    <w:rPr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3A3BC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A3BC0"/>
    <w:rPr>
      <w:rFonts w:ascii="Tahoma" w:eastAsiaTheme="minorEastAsia" w:hAnsi="Tahoma" w:cs="Tahoma"/>
      <w:sz w:val="16"/>
      <w:szCs w:val="16"/>
      <w:lang w:eastAsia="ru-RU"/>
    </w:rPr>
  </w:style>
  <w:style w:type="table" w:styleId="af5">
    <w:name w:val="Table Grid"/>
    <w:basedOn w:val="a1"/>
    <w:uiPriority w:val="59"/>
    <w:rsid w:val="003A3B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semiHidden/>
    <w:unhideWhenUsed/>
    <w:rsid w:val="003A3BC0"/>
    <w:rPr>
      <w:rFonts w:eastAsia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3A3B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3A3BC0"/>
    <w:rPr>
      <w:vertAlign w:val="superscript"/>
    </w:rPr>
  </w:style>
  <w:style w:type="paragraph" w:customStyle="1" w:styleId="31">
    <w:name w:val="Основной текст с отступом 31"/>
    <w:basedOn w:val="a"/>
    <w:rsid w:val="003A3BC0"/>
    <w:pPr>
      <w:ind w:firstLine="709"/>
      <w:jc w:val="both"/>
    </w:pPr>
    <w:rPr>
      <w:rFonts w:eastAsia="Times New Roman"/>
      <w:sz w:val="24"/>
    </w:rPr>
  </w:style>
  <w:style w:type="paragraph" w:customStyle="1" w:styleId="xl41">
    <w:name w:val="xl41"/>
    <w:basedOn w:val="a"/>
    <w:rsid w:val="003A3B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f9">
    <w:name w:val="МОН основной"/>
    <w:basedOn w:val="a"/>
    <w:link w:val="afa"/>
    <w:uiPriority w:val="99"/>
    <w:rsid w:val="003A3BC0"/>
    <w:pPr>
      <w:spacing w:line="360" w:lineRule="auto"/>
      <w:ind w:firstLine="709"/>
      <w:jc w:val="both"/>
    </w:pPr>
    <w:rPr>
      <w:rFonts w:eastAsia="Times New Roman"/>
      <w:sz w:val="28"/>
      <w:szCs w:val="28"/>
    </w:rPr>
  </w:style>
  <w:style w:type="paragraph" w:styleId="afb">
    <w:name w:val="caption"/>
    <w:basedOn w:val="a"/>
    <w:next w:val="a"/>
    <w:uiPriority w:val="35"/>
    <w:unhideWhenUsed/>
    <w:qFormat/>
    <w:rsid w:val="003A3BC0"/>
    <w:pPr>
      <w:spacing w:after="200"/>
    </w:pPr>
    <w:rPr>
      <w:rFonts w:eastAsia="Times New Roman"/>
      <w:b/>
      <w:bCs/>
      <w:color w:val="4F81BD"/>
      <w:sz w:val="18"/>
      <w:szCs w:val="18"/>
    </w:rPr>
  </w:style>
  <w:style w:type="character" w:customStyle="1" w:styleId="afa">
    <w:name w:val="МОН основной Знак"/>
    <w:basedOn w:val="a0"/>
    <w:link w:val="af9"/>
    <w:uiPriority w:val="99"/>
    <w:rsid w:val="003A3BC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Без интервала Знак"/>
    <w:basedOn w:val="a0"/>
    <w:link w:val="ad"/>
    <w:uiPriority w:val="1"/>
    <w:locked/>
    <w:rsid w:val="003A3BC0"/>
    <w:rPr>
      <w:rFonts w:ascii="Calibri" w:eastAsiaTheme="minorEastAsia" w:hAnsi="Calibri" w:cs="Calibri"/>
      <w:lang w:eastAsia="ru-RU"/>
    </w:rPr>
  </w:style>
  <w:style w:type="paragraph" w:customStyle="1" w:styleId="formattext">
    <w:name w:val="formattext"/>
    <w:basedOn w:val="a"/>
    <w:rsid w:val="003A3BC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32">
    <w:name w:val="Body Text 3"/>
    <w:basedOn w:val="a"/>
    <w:link w:val="33"/>
    <w:uiPriority w:val="99"/>
    <w:semiHidden/>
    <w:unhideWhenUsed/>
    <w:rsid w:val="003A3BC0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3A3BC0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styleId="afc">
    <w:name w:val="header"/>
    <w:basedOn w:val="a"/>
    <w:link w:val="afd"/>
    <w:uiPriority w:val="99"/>
    <w:semiHidden/>
    <w:unhideWhenUsed/>
    <w:rsid w:val="0097572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semiHidden/>
    <w:rsid w:val="0097572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753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12088106.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2726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</cp:lastModifiedBy>
  <cp:revision>9</cp:revision>
  <cp:lastPrinted>2015-02-02T01:56:00Z</cp:lastPrinted>
  <dcterms:created xsi:type="dcterms:W3CDTF">2015-01-29T16:46:00Z</dcterms:created>
  <dcterms:modified xsi:type="dcterms:W3CDTF">2015-02-12T03:47:00Z</dcterms:modified>
</cp:coreProperties>
</file>