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8F" w:rsidRDefault="0001748F" w:rsidP="0001748F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01748F" w:rsidRDefault="0001748F" w:rsidP="0001748F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01748F" w:rsidRDefault="0001748F" w:rsidP="0001748F">
      <w:pPr>
        <w:rPr>
          <w:bCs/>
          <w:sz w:val="28"/>
          <w:szCs w:val="28"/>
        </w:rPr>
      </w:pPr>
    </w:p>
    <w:p w:rsidR="0001748F" w:rsidRDefault="0001748F" w:rsidP="0001748F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748F" w:rsidRDefault="0001748F" w:rsidP="0001748F">
      <w:pPr>
        <w:jc w:val="center"/>
        <w:rPr>
          <w:b/>
          <w:sz w:val="28"/>
          <w:szCs w:val="28"/>
        </w:rPr>
      </w:pPr>
    </w:p>
    <w:p w:rsidR="0001748F" w:rsidRDefault="00893592" w:rsidP="0001748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1748F">
        <w:rPr>
          <w:sz w:val="28"/>
          <w:szCs w:val="28"/>
        </w:rPr>
        <w:t>.02.2015</w:t>
      </w:r>
      <w:r w:rsidR="0001748F">
        <w:rPr>
          <w:sz w:val="28"/>
          <w:szCs w:val="28"/>
        </w:rPr>
        <w:tab/>
        <w:t xml:space="preserve">                     </w:t>
      </w:r>
      <w:r w:rsidR="0001748F">
        <w:rPr>
          <w:i/>
          <w:sz w:val="28"/>
          <w:szCs w:val="28"/>
        </w:rPr>
        <w:t xml:space="preserve">                                                                        </w:t>
      </w:r>
      <w:r>
        <w:rPr>
          <w:i/>
          <w:sz w:val="28"/>
          <w:szCs w:val="28"/>
        </w:rPr>
        <w:t xml:space="preserve"> </w:t>
      </w:r>
      <w:r w:rsidR="0001748F">
        <w:rPr>
          <w:i/>
          <w:sz w:val="28"/>
          <w:szCs w:val="28"/>
        </w:rPr>
        <w:t xml:space="preserve">  </w:t>
      </w:r>
      <w:r w:rsidR="0001748F">
        <w:rPr>
          <w:sz w:val="28"/>
          <w:szCs w:val="28"/>
        </w:rPr>
        <w:t>№</w:t>
      </w:r>
      <w:r w:rsidR="00583761">
        <w:rPr>
          <w:sz w:val="28"/>
          <w:szCs w:val="28"/>
        </w:rPr>
        <w:t>10</w:t>
      </w:r>
    </w:p>
    <w:p w:rsidR="0001748F" w:rsidRDefault="0001748F" w:rsidP="0001748F">
      <w:pPr>
        <w:shd w:val="clear" w:color="auto" w:fill="FFFFFF"/>
        <w:spacing w:before="310" w:line="317" w:lineRule="exact"/>
        <w:ind w:right="-14" w:firstLine="708"/>
        <w:jc w:val="center"/>
        <w:rPr>
          <w:sz w:val="28"/>
          <w:szCs w:val="28"/>
        </w:rPr>
      </w:pPr>
    </w:p>
    <w:p w:rsidR="0001748F" w:rsidRDefault="0001748F" w:rsidP="0001748F">
      <w:pPr>
        <w:jc w:val="center"/>
      </w:pPr>
      <w:r>
        <w:rPr>
          <w:sz w:val="28"/>
          <w:szCs w:val="28"/>
        </w:rPr>
        <w:t xml:space="preserve">О порядке расходования  средств субсидии на обеспечение условий                          для развития физической культуры  и массового спорта на территории Новогоренского сельского поселения                                             </w:t>
      </w:r>
    </w:p>
    <w:p w:rsidR="0001748F" w:rsidRDefault="0001748F" w:rsidP="0001748F"/>
    <w:p w:rsidR="0001748F" w:rsidRDefault="0001748F" w:rsidP="0001748F"/>
    <w:p w:rsidR="003C20F7" w:rsidRPr="0001748F" w:rsidRDefault="0001748F" w:rsidP="002D7A7E">
      <w:pPr>
        <w:jc w:val="both"/>
        <w:rPr>
          <w:sz w:val="28"/>
          <w:szCs w:val="28"/>
        </w:rPr>
      </w:pPr>
      <w:r w:rsidRPr="0001748F">
        <w:rPr>
          <w:sz w:val="28"/>
          <w:szCs w:val="28"/>
        </w:rPr>
        <w:tab/>
      </w:r>
      <w:proofErr w:type="gramStart"/>
      <w:r w:rsidRPr="0001748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Законом Томской от 13 декабря 2006 №314-ОЗ «О представлении субсидий местным бюджетам на обеспечение  условий для развития физической культуры и массового спорта» (далее – Закон), решением Думы Колпашевского района от 23.04.2012 №46 «О порядке расходования денежных средств, выделенных бюджету муниципального образования «Колпашевский район» из бюджета  Томской области», Соглашением  от 30.01.2015  №20 «О предоставлении и</w:t>
      </w:r>
      <w:r w:rsidR="002D7A7E">
        <w:rPr>
          <w:sz w:val="28"/>
          <w:szCs w:val="28"/>
        </w:rPr>
        <w:t>з областного бюджета  в 2015</w:t>
      </w:r>
      <w:proofErr w:type="gramEnd"/>
      <w:r w:rsidR="002D7A7E">
        <w:rPr>
          <w:sz w:val="28"/>
          <w:szCs w:val="28"/>
        </w:rPr>
        <w:t xml:space="preserve"> году бюджету муниципального образования «Колпашевский район» субсидии на обеспечение  условий для развития физической культуры и массового спорта» (далее - Соглашение)</w:t>
      </w:r>
      <w:r>
        <w:rPr>
          <w:sz w:val="28"/>
          <w:szCs w:val="28"/>
        </w:rPr>
        <w:t xml:space="preserve"> </w:t>
      </w:r>
    </w:p>
    <w:p w:rsidR="002D7A7E" w:rsidRDefault="002D7A7E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2D7A7E" w:rsidRDefault="002D7A7E" w:rsidP="003F3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1.Установить, что средства субсидии на обеспечение условий для развития физической культуры и массового спорта в сумме 162 900  рублей, выделенные бюджету муниципального образования «Новогоренское сельское поселение», направляются на обеспечение условий для развития физической культуры и спорта (далее – ИМБТ).</w:t>
      </w:r>
    </w:p>
    <w:p w:rsidR="002D7A7E" w:rsidRDefault="002D7A7E" w:rsidP="004773B2">
      <w:pPr>
        <w:tabs>
          <w:tab w:val="left" w:pos="0"/>
        </w:tabs>
        <w:ind w:firstLine="571"/>
        <w:rPr>
          <w:sz w:val="28"/>
          <w:szCs w:val="28"/>
        </w:rPr>
      </w:pPr>
      <w:r>
        <w:rPr>
          <w:sz w:val="28"/>
          <w:szCs w:val="28"/>
        </w:rPr>
        <w:t>2.Средства ИМБТ расходуются на:</w:t>
      </w:r>
      <w:r>
        <w:rPr>
          <w:sz w:val="28"/>
          <w:szCs w:val="28"/>
        </w:rPr>
        <w:br/>
      </w:r>
      <w:r w:rsidR="004773B2">
        <w:rPr>
          <w:sz w:val="28"/>
          <w:szCs w:val="28"/>
        </w:rPr>
        <w:t xml:space="preserve">       </w:t>
      </w:r>
      <w:r>
        <w:rPr>
          <w:sz w:val="28"/>
          <w:szCs w:val="28"/>
        </w:rPr>
        <w:t>- оплату труда инструктора по физической культуре в соответствии  с муниципальными правовыми актами, регулирующими отношения в сфере</w:t>
      </w:r>
      <w:r w:rsidR="00937D2C">
        <w:rPr>
          <w:sz w:val="28"/>
          <w:szCs w:val="28"/>
        </w:rPr>
        <w:t xml:space="preserve"> оплаты труда работника МКУ «Новогоренский СКДЦ»;</w:t>
      </w:r>
    </w:p>
    <w:p w:rsidR="00937D2C" w:rsidRDefault="005672C0" w:rsidP="003F305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D2C">
        <w:rPr>
          <w:sz w:val="28"/>
          <w:szCs w:val="28"/>
        </w:rPr>
        <w:t xml:space="preserve"> приобретение спортивного инвентаря и оборудования для культурно-оздоровительной работы.</w:t>
      </w:r>
    </w:p>
    <w:p w:rsidR="00937D2C" w:rsidRDefault="00937D2C" w:rsidP="003F3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ИМБТ, предусмотрен</w:t>
      </w:r>
      <w:r w:rsidR="005672C0">
        <w:rPr>
          <w:sz w:val="28"/>
          <w:szCs w:val="28"/>
        </w:rPr>
        <w:t xml:space="preserve">ные на приобретение спортивного </w:t>
      </w:r>
      <w:r>
        <w:rPr>
          <w:sz w:val="28"/>
          <w:szCs w:val="28"/>
        </w:rPr>
        <w:t>инвентаря и оборудования, могут быть использованы для оплаты труда инструктора по физической  культуре  в размере  не более 10 % от фонда оплаты труда  инструктора   по физической культуре.</w:t>
      </w:r>
    </w:p>
    <w:p w:rsidR="00937D2C" w:rsidRDefault="00937D2C" w:rsidP="003F305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Условием предоставления ИМБТ является заключение Соглашения о предоставлении ИМБТ </w:t>
      </w:r>
      <w:r w:rsidR="005656CB">
        <w:rPr>
          <w:sz w:val="28"/>
          <w:szCs w:val="28"/>
        </w:rPr>
        <w:t>Администрацией Новогоренского сельского поселения  с Администрацией Колпашевсого района.</w:t>
      </w:r>
    </w:p>
    <w:p w:rsidR="005656CB" w:rsidRDefault="005656CB" w:rsidP="003F305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4.Софинансирование из бюджета муниципального образования «Новогоренское сельское поселение» включает из себя средства, предусмотренные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656CB" w:rsidRDefault="005656CB" w:rsidP="003F305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оплату труда инструктора;</w:t>
      </w:r>
    </w:p>
    <w:p w:rsidR="005656CB" w:rsidRDefault="005656CB" w:rsidP="003F305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физкультурных мероприятий, проводимых инструктором.</w:t>
      </w:r>
    </w:p>
    <w:p w:rsidR="0032138A" w:rsidRDefault="005656CB" w:rsidP="003F3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5.Управление по культур</w:t>
      </w:r>
      <w:r w:rsidR="0032138A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32138A">
        <w:rPr>
          <w:sz w:val="28"/>
          <w:szCs w:val="28"/>
        </w:rPr>
        <w:t xml:space="preserve">  </w:t>
      </w:r>
      <w:r>
        <w:rPr>
          <w:sz w:val="28"/>
          <w:szCs w:val="28"/>
        </w:rPr>
        <w:t>спорту</w:t>
      </w:r>
      <w:r w:rsidR="0032138A">
        <w:rPr>
          <w:sz w:val="28"/>
          <w:szCs w:val="28"/>
        </w:rPr>
        <w:t xml:space="preserve"> и молодёжной политике Администрации Колпашевского района (далее – УКС и МП) осуществляет перечисление ИМБТ, в соответствии в бюджетной росписью и кассовым планом, в бюджет поселения после получения копии соглашения.</w:t>
      </w:r>
    </w:p>
    <w:p w:rsidR="0032138A" w:rsidRDefault="0032138A" w:rsidP="003F3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6.Администрации Новогоренского сельского поселения:</w:t>
      </w:r>
    </w:p>
    <w:p w:rsidR="0032138A" w:rsidRDefault="0032138A" w:rsidP="003F3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целевое использование выделенных средств ИМБТ в срок до 25.12.2015;</w:t>
      </w:r>
    </w:p>
    <w:p w:rsidR="0032138A" w:rsidRDefault="0032138A" w:rsidP="003F3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 условий Соглашения, заключенного с Администрацией Колпашевского района, включая сроки и порядок предоставления отчётности;</w:t>
      </w:r>
    </w:p>
    <w:p w:rsidR="005672C0" w:rsidRDefault="0032138A" w:rsidP="003F3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2C0">
        <w:rPr>
          <w:sz w:val="28"/>
          <w:szCs w:val="28"/>
        </w:rPr>
        <w:t>обеспечить возврат остатков,  неиспользованных по целевому  назначению,  в установленные сроки средств ИМБТ в срок до 27.12.2015.</w:t>
      </w:r>
    </w:p>
    <w:p w:rsidR="005672C0" w:rsidRDefault="005672C0" w:rsidP="003F3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7.Опубликовать настоящее постановление  в Ведомостях органов местного самоуправления Новогоренского сельского  поселения  и разместить на официальном интернет-сайте муниципального образования «Ново</w:t>
      </w:r>
      <w:r w:rsidR="00893592">
        <w:rPr>
          <w:sz w:val="28"/>
          <w:szCs w:val="28"/>
        </w:rPr>
        <w:t>горенского сельского поселения».</w:t>
      </w:r>
    </w:p>
    <w:p w:rsidR="005672C0" w:rsidRDefault="003F305E" w:rsidP="003F3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72C0">
        <w:rPr>
          <w:sz w:val="28"/>
          <w:szCs w:val="28"/>
        </w:rPr>
        <w:t>.Данное постановление вступает в силу   с момента его подписания и распространяется на правоотношения, возникшие с 01 января 2015 г.</w:t>
      </w:r>
    </w:p>
    <w:p w:rsidR="005672C0" w:rsidRDefault="005672C0" w:rsidP="003F305E">
      <w:pPr>
        <w:ind w:firstLine="708"/>
        <w:jc w:val="both"/>
        <w:rPr>
          <w:sz w:val="28"/>
          <w:szCs w:val="28"/>
        </w:rPr>
      </w:pPr>
    </w:p>
    <w:p w:rsidR="005672C0" w:rsidRDefault="005672C0" w:rsidP="003F305E">
      <w:pPr>
        <w:ind w:firstLine="708"/>
        <w:jc w:val="both"/>
        <w:rPr>
          <w:sz w:val="28"/>
          <w:szCs w:val="28"/>
        </w:rPr>
      </w:pPr>
    </w:p>
    <w:p w:rsidR="005672C0" w:rsidRDefault="005672C0" w:rsidP="003F3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656CB">
        <w:rPr>
          <w:sz w:val="28"/>
          <w:szCs w:val="28"/>
        </w:rPr>
        <w:t xml:space="preserve">                       </w:t>
      </w:r>
    </w:p>
    <w:p w:rsidR="005656CB" w:rsidRPr="005672C0" w:rsidRDefault="005672C0" w:rsidP="003F30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И.А. Комарова</w:t>
      </w:r>
    </w:p>
    <w:sectPr w:rsidR="005656CB" w:rsidRPr="005672C0" w:rsidSect="003C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01748F"/>
    <w:rsid w:val="0001748F"/>
    <w:rsid w:val="000A7BE1"/>
    <w:rsid w:val="0022377E"/>
    <w:rsid w:val="002C374E"/>
    <w:rsid w:val="002D7A7E"/>
    <w:rsid w:val="0032138A"/>
    <w:rsid w:val="003C20F7"/>
    <w:rsid w:val="003F305E"/>
    <w:rsid w:val="004773B2"/>
    <w:rsid w:val="005656CB"/>
    <w:rsid w:val="005672C0"/>
    <w:rsid w:val="00581D10"/>
    <w:rsid w:val="00583761"/>
    <w:rsid w:val="00893592"/>
    <w:rsid w:val="00937D2C"/>
    <w:rsid w:val="00B8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48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1748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174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2015-03-03T04:10:00Z</cp:lastPrinted>
  <dcterms:created xsi:type="dcterms:W3CDTF">2015-02-27T15:36:00Z</dcterms:created>
  <dcterms:modified xsi:type="dcterms:W3CDTF">2015-03-03T04:22:00Z</dcterms:modified>
</cp:coreProperties>
</file>